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533.5pt;margin-top:34.117619pt;width:47.9pt;height:30.2pt;mso-position-horizontal-relative:page;mso-position-vertical-relative:page;z-index:-8896" type="#_x0000_t202" filled="false" stroked="false">
            <v:textbox inset="0,0,0,0">
              <w:txbxContent>
                <w:p>
                  <w:pPr>
                    <w:spacing w:line="603" w:lineRule="exact" w:before="0"/>
                    <w:ind w:left="0" w:right="0" w:firstLine="0"/>
                    <w:jc w:val="left"/>
                    <w:rPr>
                      <w:rFonts w:ascii="Arial"/>
                      <w:b/>
                      <w:sz w:val="54"/>
                    </w:rPr>
                  </w:pPr>
                  <w:r>
                    <w:rPr>
                      <w:rFonts w:ascii="Arial"/>
                      <w:b/>
                      <w:color w:val="FFFFFD"/>
                      <w:w w:val="75"/>
                      <w:sz w:val="54"/>
                    </w:rPr>
                    <w:t>FIVE</w:t>
                  </w:r>
                </w:p>
              </w:txbxContent>
            </v:textbox>
            <w10:wrap type="none"/>
          </v:shape>
        </w:pict>
      </w:r>
      <w:r>
        <w:rPr/>
        <w:pict>
          <v:group style="position:absolute;margin-left:17.760pt;margin-top:186pt;width:573.6pt;height:35.050pt;mso-position-horizontal-relative:page;mso-position-vertical-relative:page;z-index:-8872" coordorigin="355,3720" coordsize="11472,701">
            <v:rect style="position:absolute;left:355;top:3720;width:11472;height:701" filled="true" fillcolor="#a39381" stroked="false">
              <v:fill type="solid"/>
            </v:rect>
            <v:shape style="position:absolute;left:2582;top:3948;width:9224;height:317" type="#_x0000_t75" stroked="false">
              <v:imagedata r:id="rId5" o:title=""/>
            </v:shape>
            <w10:wrap type="none"/>
          </v:group>
        </w:pict>
      </w:r>
      <w:r>
        <w:rPr/>
        <w:pict>
          <v:group style="position:absolute;margin-left:402.480011pt;margin-top:29.280001pt;width:209.55pt;height:146.550pt;mso-position-horizontal-relative:page;mso-position-vertical-relative:page;z-index:1120" coordorigin="8050,586" coordsize="4191,2931">
            <v:shape style="position:absolute;left:8059;top:3465;width:4181;height:42" coordorigin="8059,3466" coordsize="4181,42" path="m8059,3506l12240,3506m8059,3466l8059,3507e" filled="false" stroked="true" strokeweight=".96pt" strokecolor="#fffffd">
              <v:path arrowok="t"/>
              <v:stroke dashstyle="solid"/>
            </v:shape>
            <v:rect style="position:absolute;left:8666;top:585;width:3214;height:2895" filled="true" fillcolor="#ffffff" stroked="false">
              <v:fill type="solid"/>
            </v:rect>
            <v:shape style="position:absolute;left:9057;top:664;width:2417;height:2055" type="#_x0000_t75" stroked="false">
              <v:imagedata r:id="rId6" o:title=""/>
            </v:shape>
            <v:shape style="position:absolute;left:9373;top:2979;width:1820;height:320" type="#_x0000_t202" filled="false" stroked="false">
              <v:textbox inset="0,0,0,0">
                <w:txbxContent>
                  <w:p>
                    <w:pPr>
                      <w:spacing w:line="319" w:lineRule="exact" w:before="0"/>
                      <w:ind w:left="0" w:right="0" w:firstLine="0"/>
                      <w:jc w:val="left"/>
                      <w:rPr>
                        <w:b/>
                        <w:sz w:val="32"/>
                      </w:rPr>
                    </w:pPr>
                    <w:r>
                      <w:rPr>
                        <w:b/>
                        <w:color w:val="006FC0"/>
                        <w:sz w:val="32"/>
                      </w:rPr>
                      <w:t>WINTER 2019</w:t>
                    </w:r>
                  </w:p>
                </w:txbxContent>
              </v:textbox>
              <w10:wrap type="none"/>
            </v:shape>
            <w10:wrap type="none"/>
          </v:group>
        </w:pict>
      </w:r>
      <w:r>
        <w:rPr/>
        <w:pict>
          <v:rect style="position:absolute;margin-left:18.120001pt;margin-top:64.199997pt;width:209.65pt;height:.96pt;mso-position-horizontal-relative:page;mso-position-vertical-relative:page;z-index:1144" filled="true" fillcolor="#fffffd" stroked="false">
            <v:fill type="solid"/>
            <w10:wrap type="none"/>
          </v:rect>
        </w:pict>
      </w:r>
      <w:r>
        <w:rPr/>
        <w:drawing>
          <wp:anchor distT="0" distB="0" distL="0" distR="0" allowOverlap="1" layoutInCell="1" locked="0" behindDoc="0" simplePos="0" relativeHeight="1168">
            <wp:simplePos x="0" y="0"/>
            <wp:positionH relativeFrom="page">
              <wp:posOffset>3037409</wp:posOffset>
            </wp:positionH>
            <wp:positionV relativeFrom="page">
              <wp:posOffset>306495</wp:posOffset>
            </wp:positionV>
            <wp:extent cx="2252817" cy="1664970"/>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2252817" cy="1664970"/>
                    </a:xfrm>
                    <a:prstGeom prst="rect">
                      <a:avLst/>
                    </a:prstGeom>
                  </pic:spPr>
                </pic:pic>
              </a:graphicData>
            </a:graphic>
          </wp:anchor>
        </w:drawing>
      </w:r>
      <w:r>
        <w:rPr/>
        <w:pict>
          <v:shape style="position:absolute;margin-left:18pt;margin-top:65.160004pt;width:209.65pt;height:111.15pt;mso-position-horizontal-relative:page;mso-position-vertical-relative:page;z-index:1192" type="#_x0000_t202" filled="true" fillcolor="#f4ece1" stroked="false">
            <v:textbox inset="0,0,0,0">
              <w:txbxContent>
                <w:p>
                  <w:pPr>
                    <w:pStyle w:val="BodyText"/>
                    <w:spacing w:before="7"/>
                    <w:rPr>
                      <w:rFonts w:ascii="Times New Roman"/>
                      <w:sz w:val="17"/>
                    </w:rPr>
                  </w:pPr>
                </w:p>
                <w:p>
                  <w:pPr>
                    <w:spacing w:line="326" w:lineRule="auto" w:before="0"/>
                    <w:ind w:left="523" w:right="1437" w:firstLine="0"/>
                    <w:jc w:val="left"/>
                    <w:rPr>
                      <w:i/>
                      <w:sz w:val="18"/>
                    </w:rPr>
                  </w:pPr>
                  <w:r>
                    <w:rPr>
                      <w:i/>
                      <w:sz w:val="18"/>
                    </w:rPr>
                    <w:t>8 Sheltered Schools Now Open </w:t>
                  </w:r>
                  <w:r>
                    <w:rPr>
                      <w:i/>
                      <w:sz w:val="18"/>
                    </w:rPr>
                    <w:t>Volunteers for Bangladesh Editor’s Corner</w:t>
                  </w:r>
                </w:p>
                <w:p>
                  <w:pPr>
                    <w:spacing w:line="324" w:lineRule="auto" w:before="0"/>
                    <w:ind w:left="523" w:right="1632" w:firstLine="0"/>
                    <w:jc w:val="left"/>
                    <w:rPr>
                      <w:i/>
                      <w:sz w:val="18"/>
                    </w:rPr>
                  </w:pPr>
                  <w:r>
                    <w:rPr>
                      <w:i/>
                      <w:sz w:val="18"/>
                    </w:rPr>
                    <w:t>Trustees’ visit to the project </w:t>
                  </w:r>
                  <w:r>
                    <w:rPr>
                      <w:i/>
                      <w:sz w:val="18"/>
                    </w:rPr>
                    <w:t>Our Trip</w:t>
                  </w:r>
                </w:p>
                <w:p>
                  <w:pPr>
                    <w:spacing w:before="0"/>
                    <w:ind w:left="523" w:right="0" w:firstLine="0"/>
                    <w:jc w:val="left"/>
                    <w:rPr>
                      <w:i/>
                      <w:sz w:val="18"/>
                    </w:rPr>
                  </w:pPr>
                  <w:r>
                    <w:rPr>
                      <w:i/>
                      <w:sz w:val="18"/>
                    </w:rPr>
                    <w:t>Life on the Tea Estate</w:t>
                  </w:r>
                </w:p>
                <w:p>
                  <w:pPr>
                    <w:spacing w:before="74"/>
                    <w:ind w:left="523" w:right="0" w:firstLine="0"/>
                    <w:jc w:val="left"/>
                    <w:rPr>
                      <w:i/>
                      <w:sz w:val="18"/>
                    </w:rPr>
                  </w:pPr>
                  <w:r>
                    <w:rPr>
                      <w:i/>
                      <w:sz w:val="18"/>
                    </w:rPr>
                    <w:t>Coming up next</w:t>
                  </w:r>
                </w:p>
              </w:txbxContent>
            </v:textbox>
            <v:fill type="solid"/>
            <w10:wrap type="none"/>
          </v:shape>
        </w:pict>
      </w:r>
      <w:r>
        <w:rPr/>
        <w:pict>
          <v:shape style="position:absolute;margin-left:18pt;margin-top:18.719999pt;width:209.65pt;height:45.5pt;mso-position-horizontal-relative:page;mso-position-vertical-relative:page;z-index:1216" type="#_x0000_t202" filled="true" fillcolor="#f4ece1" stroked="false">
            <v:textbox inset="0,0,0,0">
              <w:txbxContent>
                <w:p>
                  <w:pPr>
                    <w:pStyle w:val="BodyText"/>
                    <w:spacing w:before="1"/>
                    <w:rPr>
                      <w:rFonts w:ascii="Times New Roman"/>
                      <w:sz w:val="43"/>
                    </w:rPr>
                  </w:pPr>
                </w:p>
                <w:p>
                  <w:pPr>
                    <w:spacing w:before="0"/>
                    <w:ind w:left="348" w:right="0" w:firstLine="0"/>
                    <w:jc w:val="left"/>
                    <w:rPr>
                      <w:rFonts w:ascii="Arial"/>
                      <w:b/>
                      <w:i/>
                      <w:sz w:val="28"/>
                    </w:rPr>
                  </w:pPr>
                  <w:r>
                    <w:rPr>
                      <w:rFonts w:ascii="Arial"/>
                      <w:b/>
                      <w:i/>
                      <w:color w:val="796E2F"/>
                      <w:w w:val="90"/>
                      <w:sz w:val="28"/>
                    </w:rPr>
                    <w:t>in this issue </w:t>
                  </w:r>
                  <w:r>
                    <w:rPr>
                      <w:rFonts w:ascii="Arial"/>
                      <w:b/>
                      <w:i/>
                      <w:color w:val="B8AD4B"/>
                      <w:w w:val="90"/>
                      <w:sz w:val="28"/>
                    </w:rPr>
                    <w:t>&gt;&gt;&gt;</w:t>
                  </w:r>
                </w:p>
              </w:txbxContent>
            </v:textbox>
            <v:fill typ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0"/>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8"/>
        <w:gridCol w:w="436"/>
        <w:gridCol w:w="158"/>
        <w:gridCol w:w="7140"/>
      </w:tblGrid>
      <w:tr>
        <w:trPr>
          <w:trHeight w:val="685" w:hRule="atLeast"/>
        </w:trPr>
        <w:tc>
          <w:tcPr>
            <w:tcW w:w="11492" w:type="dxa"/>
            <w:gridSpan w:val="4"/>
            <w:tcBorders>
              <w:top w:val="single" w:sz="8" w:space="0" w:color="FFFFFF"/>
            </w:tcBorders>
          </w:tcPr>
          <w:p>
            <w:pPr>
              <w:pStyle w:val="TableParagraph"/>
              <w:spacing w:before="203"/>
              <w:ind w:left="3636"/>
              <w:rPr>
                <w:b/>
                <w:sz w:val="26"/>
              </w:rPr>
            </w:pPr>
            <w:r>
              <w:rPr>
                <w:b/>
                <w:color w:val="B4C5E7"/>
                <w:sz w:val="26"/>
              </w:rPr>
              <w:t>FRIENDS OF KHASDOBIR, BANGLADESH, Registered Charity No: 1116316</w:t>
            </w:r>
          </w:p>
        </w:tc>
      </w:tr>
      <w:tr>
        <w:trPr>
          <w:trHeight w:val="2121" w:hRule="atLeast"/>
        </w:trPr>
        <w:tc>
          <w:tcPr>
            <w:tcW w:w="3758" w:type="dxa"/>
            <w:tcBorders>
              <w:bottom w:val="single" w:sz="18" w:space="0" w:color="F4ECE1"/>
            </w:tcBorders>
          </w:tcPr>
          <w:p>
            <w:pPr>
              <w:pStyle w:val="TableParagraph"/>
              <w:ind w:left="12" w:right="-18"/>
              <w:rPr>
                <w:rFonts w:ascii="Times New Roman"/>
                <w:sz w:val="20"/>
              </w:rPr>
            </w:pPr>
            <w:r>
              <w:rPr>
                <w:rFonts w:ascii="Times New Roman"/>
                <w:sz w:val="20"/>
              </w:rPr>
              <w:drawing>
                <wp:inline distT="0" distB="0" distL="0" distR="0">
                  <wp:extent cx="2364133" cy="1327023"/>
                  <wp:effectExtent l="0" t="0" r="0" b="0"/>
                  <wp:docPr id="3" name="image4.jpeg" descr=""/>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2364133" cy="1327023"/>
                          </a:xfrm>
                          <a:prstGeom prst="rect">
                            <a:avLst/>
                          </a:prstGeom>
                        </pic:spPr>
                      </pic:pic>
                    </a:graphicData>
                  </a:graphic>
                </wp:inline>
              </w:drawing>
            </w:r>
            <w:r>
              <w:rPr>
                <w:rFonts w:ascii="Times New Roman"/>
                <w:sz w:val="20"/>
              </w:rPr>
            </w:r>
          </w:p>
        </w:tc>
        <w:tc>
          <w:tcPr>
            <w:tcW w:w="7734" w:type="dxa"/>
            <w:gridSpan w:val="3"/>
            <w:shd w:val="clear" w:color="auto" w:fill="5A564A"/>
          </w:tcPr>
          <w:p>
            <w:pPr>
              <w:pStyle w:val="TableParagraph"/>
              <w:ind w:left="0"/>
              <w:rPr>
                <w:rFonts w:ascii="Times New Roman"/>
                <w:sz w:val="20"/>
              </w:rPr>
            </w:pPr>
          </w:p>
          <w:p>
            <w:pPr>
              <w:pStyle w:val="TableParagraph"/>
              <w:spacing w:before="8" w:after="1"/>
              <w:ind w:left="0"/>
              <w:rPr>
                <w:rFonts w:ascii="Times New Roman"/>
                <w:sz w:val="13"/>
              </w:rPr>
            </w:pPr>
          </w:p>
          <w:p>
            <w:pPr>
              <w:pStyle w:val="TableParagraph"/>
              <w:ind w:left="873"/>
              <w:rPr>
                <w:rFonts w:ascii="Times New Roman"/>
                <w:sz w:val="20"/>
              </w:rPr>
            </w:pPr>
            <w:r>
              <w:rPr>
                <w:rFonts w:ascii="Times New Roman"/>
                <w:sz w:val="20"/>
              </w:rPr>
              <w:pict>
                <v:group style="width:335.65pt;height:76pt;mso-position-horizontal-relative:char;mso-position-vertical-relative:line" coordorigin="0,0" coordsize="6713,1520">
                  <v:shape style="position:absolute;left:0;top:0;width:6713;height:1520" type="#_x0000_t75" stroked="false">
                    <v:imagedata r:id="rId9" o:title=""/>
                  </v:shape>
                  <v:shape style="position:absolute;left:113;top:162;width:6363;height:1136" coordorigin="114,163" coordsize="6363,1136" path="m472,163l300,163,114,1279,285,1279,410,529,591,529,472,163xm591,529l410,529,652,1279,823,1279,885,910,714,910,591,529xm1009,163l839,163,714,910,885,910,1009,163xm1391,451l1320,458,1255,479,1198,514,1147,563,1104,626,1072,693,1049,765,1035,841,1030,922,1035,1003,1051,1075,1076,1139,1112,1195,1156,1240,1206,1272,1262,1292,1324,1298,1370,1295,1414,1283,1456,1265,1495,1239,1532,1206,1564,1165,1578,1142,1325,1142,1300,1139,1276,1130,1255,1114,1235,1093,1219,1066,1208,1035,1201,1001,1198,962,1198,958,1199,951,1199,943,1638,943,1643,910,1647,875,1649,839,1650,809,1217,809,1226,762,1239,722,1255,687,1275,658,1297,636,1321,620,1346,611,1372,607,1616,607,1610,593,1580,543,1542,503,1497,474,1447,457,1391,451xm1461,1029l1434,1079,1403,1114,1366,1135,1325,1142,1578,1142,1593,1117,1618,1062,1461,1029xm1616,607l1372,607,1398,610,1421,619,1441,633,1459,652,1473,678,1483,708,1489,745,1491,787,1491,800,1490,809,1650,809,1650,800,1645,722,1632,653,1616,607xm2820,1019l2651,1053,2667,1108,2690,1156,2719,1198,2755,1234,2797,1262,2847,1282,2905,1294,2971,1298,3038,1293,3096,1277,3147,1251,3189,1214,3223,1170,3237,1142,2967,1142,2940,1140,2916,1135,2894,1126,2876,1114,2860,1098,2845,1077,2832,1051,2820,1019xm1899,470l1743,470,1824,1279,1986,1279,2089,1013,1944,1013,1899,470xm2316,764l2184,764,2215,1279,2380,1279,2486,1013,2326,1013,2316,764xm3042,451l2968,457,2904,475,2850,506,2805,548,2780,584,2762,624,2751,667,2748,713,2751,759,2762,800,2781,837,2807,869,2833,889,2875,914,2931,941,3029,984,3050,995,3066,1005,3075,1013,3081,1022,3085,1032,3087,1042,3088,1053,3087,1069,3082,1083,3074,1097,3063,1109,3044,1123,3021,1134,2996,1140,2967,1142,3237,1142,3247,1122,3262,1070,3267,1014,3263,971,3251,932,3232,895,3206,862,3179,839,3141,816,3093,794,3035,770,2997,756,2969,744,2948,735,2936,728,2926,717,2918,705,2914,692,2912,677,2914,663,2918,649,2926,637,2936,625,2950,615,2968,608,2989,603,3015,602,3294,602,3283,576,3260,539,3231,508,3195,483,3152,465,3100,455,3042,451xm2304,470l2145,470,1944,1013,2089,1013,2184,764,2316,764,2304,470xm2702,470l2527,470,2326,1013,2486,1013,2702,470xm3294,602l3015,602,3041,604,3066,609,3088,619,3109,632,3122,644,3134,659,3143,677,3150,698,3312,663,3300,617,3294,602xm3727,163l3553,163,3366,1279,3540,1279,3727,163xm4098,451l4027,458,3963,479,3905,514,3855,563,3811,626,3779,693,3756,765,3742,841,3737,922,3742,1003,3758,1075,3783,1139,3819,1195,3863,1240,3913,1272,3969,1292,4031,1298,4077,1295,4121,1283,4163,1265,4203,1239,4239,1206,4271,1165,4285,1142,4032,1142,4007,1139,3983,1130,3962,1114,3942,1093,3926,1066,3915,1035,3908,1001,3906,962,3906,951,3906,943,4345,943,4350,910,4354,875,4356,839,4357,809,3924,809,3933,762,3946,722,3962,687,3982,658,4004,636,4028,620,4053,611,4079,607,4323,607,4318,593,4287,543,4249,503,4205,474,4154,457,4098,451xm4168,1029l4141,1079,4110,1114,4073,1135,4032,1142,4285,1142,4300,1117,4325,1062,4168,1029xm4323,607l4079,607,4105,610,4128,619,4148,633,4166,652,4180,678,4190,708,4196,745,4198,787,4198,800,4197,809,4357,809,4357,800,4353,722,4339,653,4323,607xm4709,633l4535,633,4480,958,4470,1019,4463,1068,4459,1105,4458,1130,4460,1167,4468,1201,4481,1229,4500,1254,4524,1273,4554,1287,4591,1295,4634,1298,4658,1297,4681,1295,4704,1292,4727,1287,4754,1130,4697,1130,4681,1129,4668,1126,4658,1122,4650,1116,4645,1108,4641,1099,4638,1088,4638,1077,4639,1065,4641,1044,4646,1013,4653,971,4709,633xm4755,1125l4734,1127,4717,1129,4705,1130,4697,1130,4754,1130,4755,1125xm4843,470l4477,470,4450,633,4817,633,4843,470xm4784,190l4583,341,4562,470,4737,470,4784,190xm5127,633l4952,633,4898,958,4888,1019,4881,1068,4877,1105,4875,1130,4878,1167,4886,1201,4899,1229,4917,1254,4942,1273,4972,1287,5009,1295,5052,1298,5076,1297,5099,1295,5122,1292,5145,1287,5171,1130,5114,1130,5099,1129,5086,1126,5076,1122,5068,1116,5062,1108,5058,1099,5056,1088,5055,1077,5056,1065,5059,1044,5064,1013,5070,971,5127,633xm5172,1125l5151,1127,5134,1129,5122,1130,5114,1130,5171,1130,5172,1125xm5261,470l4894,470,4867,633,5234,633,5261,470xm5201,190l5001,341,4980,470,5154,470,5201,190xm5624,451l5553,458,5489,479,5432,514,5381,563,5337,626,5305,693,5282,765,5268,841,5264,922,5269,1003,5284,1075,5310,1139,5345,1195,5389,1240,5439,1272,5495,1292,5557,1298,5604,1295,5648,1283,5690,1265,5729,1239,5765,1206,5798,1165,5812,1142,5559,1142,5533,1139,5510,1130,5488,1114,5469,1093,5453,1066,5441,1035,5434,1001,5432,962,5432,951,5433,943,5871,943,5877,910,5880,875,5883,839,5883,809,5450,809,5460,762,5472,722,5489,687,5508,658,5531,636,5554,620,5579,611,5606,607,5849,607,5844,593,5813,543,5775,503,5731,474,5681,457,5624,451xm5695,1029l5668,1079,5636,1114,5600,1135,5559,1142,5812,1142,5826,1117,5851,1062,5695,1029xm5849,607l5606,607,5631,610,5654,619,5675,633,5692,652,5706,678,5716,708,5722,745,5724,787,5724,800,5724,809,5883,809,5883,800,5879,722,5866,653,5849,607xm6224,470l6060,470,5925,1279,6100,1279,6143,1026,6155,953,6168,892,6181,840,6194,800,6209,766,6226,736,6245,709,6267,686,6290,667,6313,654,6336,646,6359,643,6413,643,6419,627,6197,627,6224,470xm6413,643l6359,643,6372,644,6385,646,6397,649,6409,654,6413,643xm6395,451l6343,462,6293,495,6244,550,6197,627,6419,627,6477,475,6455,464,6435,457,6415,453,6395,451xe" filled="true" fillcolor="#b4c5e7" stroked="false">
                    <v:path arrowok="t"/>
                    <v:fill type="solid"/>
                  </v:shape>
                </v:group>
              </w:pict>
            </w:r>
            <w:r>
              <w:rPr>
                <w:rFonts w:ascii="Times New Roman"/>
                <w:sz w:val="20"/>
              </w:rPr>
            </w:r>
          </w:p>
        </w:tc>
      </w:tr>
      <w:tr>
        <w:trPr>
          <w:trHeight w:val="576" w:hRule="atLeast"/>
        </w:trPr>
        <w:tc>
          <w:tcPr>
            <w:tcW w:w="4194" w:type="dxa"/>
            <w:gridSpan w:val="2"/>
            <w:tcBorders>
              <w:top w:val="single" w:sz="18" w:space="0" w:color="F4ECE1"/>
            </w:tcBorders>
            <w:shd w:val="clear" w:color="auto" w:fill="FAE4D5"/>
          </w:tcPr>
          <w:p>
            <w:pPr>
              <w:pStyle w:val="TableParagraph"/>
              <w:spacing w:before="104"/>
              <w:ind w:left="295"/>
              <w:rPr>
                <w:rFonts w:ascii="Arial"/>
                <w:i/>
                <w:sz w:val="32"/>
              </w:rPr>
            </w:pPr>
            <w:r>
              <w:rPr>
                <w:rFonts w:ascii="Arial"/>
                <w:i/>
                <w:color w:val="796E2F"/>
                <w:w w:val="85"/>
                <w:sz w:val="32"/>
              </w:rPr>
              <w:t>8 Sheltered Schools Now Open</w:t>
            </w:r>
          </w:p>
        </w:tc>
        <w:tc>
          <w:tcPr>
            <w:tcW w:w="158" w:type="dxa"/>
            <w:vMerge w:val="restart"/>
            <w:shd w:val="clear" w:color="auto" w:fill="E1EFD9"/>
          </w:tcPr>
          <w:p>
            <w:pPr>
              <w:pStyle w:val="TableParagraph"/>
              <w:ind w:left="0"/>
              <w:rPr>
                <w:rFonts w:ascii="Times New Roman"/>
                <w:sz w:val="18"/>
              </w:rPr>
            </w:pPr>
          </w:p>
        </w:tc>
        <w:tc>
          <w:tcPr>
            <w:tcW w:w="7140" w:type="dxa"/>
            <w:vMerge w:val="restart"/>
            <w:shd w:val="clear" w:color="auto" w:fill="C5DFB4"/>
          </w:tcPr>
          <w:p>
            <w:pPr>
              <w:pStyle w:val="TableParagraph"/>
              <w:spacing w:line="733" w:lineRule="exact" w:before="41"/>
              <w:ind w:left="547"/>
              <w:rPr>
                <w:rFonts w:ascii="Arial"/>
                <w:i/>
                <w:sz w:val="64"/>
              </w:rPr>
            </w:pPr>
            <w:r>
              <w:rPr>
                <w:rFonts w:ascii="Arial"/>
                <w:i/>
                <w:color w:val="2E5395"/>
                <w:w w:val="85"/>
                <w:sz w:val="64"/>
              </w:rPr>
              <w:t>Volunteers</w:t>
            </w:r>
            <w:r>
              <w:rPr>
                <w:rFonts w:ascii="Arial"/>
                <w:i/>
                <w:color w:val="2E5395"/>
                <w:spacing w:val="-70"/>
                <w:w w:val="85"/>
                <w:sz w:val="64"/>
              </w:rPr>
              <w:t> </w:t>
            </w:r>
            <w:r>
              <w:rPr>
                <w:rFonts w:ascii="Arial"/>
                <w:i/>
                <w:color w:val="2E5395"/>
                <w:w w:val="85"/>
                <w:sz w:val="64"/>
              </w:rPr>
              <w:t>for</w:t>
            </w:r>
            <w:r>
              <w:rPr>
                <w:rFonts w:ascii="Arial"/>
                <w:i/>
                <w:color w:val="2E5395"/>
                <w:spacing w:val="-71"/>
                <w:w w:val="85"/>
                <w:sz w:val="64"/>
              </w:rPr>
              <w:t> </w:t>
            </w:r>
            <w:r>
              <w:rPr>
                <w:rFonts w:ascii="Arial"/>
                <w:i/>
                <w:color w:val="2E5395"/>
                <w:w w:val="85"/>
                <w:sz w:val="64"/>
              </w:rPr>
              <w:t>Bangladesh</w:t>
            </w:r>
          </w:p>
        </w:tc>
      </w:tr>
      <w:tr>
        <w:trPr>
          <w:trHeight w:val="218" w:hRule="atLeast"/>
        </w:trPr>
        <w:tc>
          <w:tcPr>
            <w:tcW w:w="4194" w:type="dxa"/>
            <w:gridSpan w:val="2"/>
            <w:vMerge w:val="restart"/>
            <w:tcBorders>
              <w:bottom w:val="single" w:sz="6" w:space="0" w:color="F4B083"/>
            </w:tcBorders>
            <w:shd w:val="clear" w:color="auto" w:fill="F4ECE1"/>
          </w:tcPr>
          <w:p>
            <w:pPr>
              <w:pStyle w:val="TableParagraph"/>
              <w:spacing w:line="312" w:lineRule="auto" w:before="110"/>
              <w:ind w:left="88" w:right="152" w:hanging="1"/>
              <w:jc w:val="center"/>
              <w:rPr>
                <w:i/>
                <w:sz w:val="18"/>
              </w:rPr>
            </w:pPr>
            <w:r>
              <w:rPr>
                <w:i/>
                <w:sz w:val="18"/>
              </w:rPr>
              <w:t>There are now 8 pre- schools meeting in rented </w:t>
            </w:r>
            <w:r>
              <w:rPr>
                <w:i/>
                <w:sz w:val="18"/>
              </w:rPr>
              <w:t>shelters serving the Khasdobir area. Apart from the office</w:t>
            </w:r>
            <w:r>
              <w:rPr>
                <w:i/>
                <w:spacing w:val="-5"/>
                <w:sz w:val="18"/>
              </w:rPr>
              <w:t> </w:t>
            </w:r>
            <w:r>
              <w:rPr>
                <w:i/>
                <w:sz w:val="18"/>
              </w:rPr>
              <w:t>school</w:t>
            </w:r>
            <w:r>
              <w:rPr>
                <w:i/>
                <w:spacing w:val="-5"/>
                <w:sz w:val="18"/>
              </w:rPr>
              <w:t> </w:t>
            </w:r>
            <w:r>
              <w:rPr>
                <w:i/>
                <w:sz w:val="18"/>
              </w:rPr>
              <w:t>serving</w:t>
            </w:r>
            <w:r>
              <w:rPr>
                <w:i/>
                <w:spacing w:val="-3"/>
                <w:sz w:val="18"/>
              </w:rPr>
              <w:t> </w:t>
            </w:r>
            <w:r>
              <w:rPr>
                <w:i/>
                <w:sz w:val="18"/>
              </w:rPr>
              <w:t>Pirmoholla,</w:t>
            </w:r>
            <w:r>
              <w:rPr>
                <w:i/>
                <w:spacing w:val="-4"/>
                <w:sz w:val="18"/>
              </w:rPr>
              <w:t> </w:t>
            </w:r>
            <w:r>
              <w:rPr>
                <w:i/>
                <w:sz w:val="18"/>
              </w:rPr>
              <w:t>there</w:t>
            </w:r>
            <w:r>
              <w:rPr>
                <w:i/>
                <w:spacing w:val="-6"/>
                <w:sz w:val="18"/>
              </w:rPr>
              <w:t> </w:t>
            </w:r>
            <w:r>
              <w:rPr>
                <w:i/>
                <w:sz w:val="18"/>
              </w:rPr>
              <w:t>are</w:t>
            </w:r>
            <w:r>
              <w:rPr>
                <w:i/>
                <w:spacing w:val="-3"/>
                <w:sz w:val="18"/>
              </w:rPr>
              <w:t> </w:t>
            </w:r>
            <w:r>
              <w:rPr>
                <w:i/>
                <w:sz w:val="18"/>
              </w:rPr>
              <w:t>two</w:t>
            </w:r>
            <w:r>
              <w:rPr>
                <w:i/>
                <w:spacing w:val="-6"/>
                <w:sz w:val="18"/>
              </w:rPr>
              <w:t> </w:t>
            </w:r>
            <w:r>
              <w:rPr>
                <w:i/>
                <w:sz w:val="18"/>
              </w:rPr>
              <w:t>schools serving the children of the tea gardens and schools serving Badambagicha, Bashbari and Boro Bazar. All the schools have electricity and access to a toilet and washing facilities for the children. There are 30+ children attending each</w:t>
            </w:r>
            <w:r>
              <w:rPr>
                <w:i/>
                <w:spacing w:val="-4"/>
                <w:sz w:val="18"/>
              </w:rPr>
              <w:t> </w:t>
            </w:r>
            <w:r>
              <w:rPr>
                <w:i/>
                <w:sz w:val="18"/>
              </w:rPr>
              <w:t>school.</w:t>
            </w:r>
          </w:p>
          <w:p>
            <w:pPr>
              <w:pStyle w:val="TableParagraph"/>
              <w:spacing w:line="312" w:lineRule="auto" w:before="63"/>
              <w:ind w:left="74" w:right="139"/>
              <w:jc w:val="center"/>
              <w:rPr>
                <w:i/>
                <w:sz w:val="18"/>
              </w:rPr>
            </w:pPr>
            <w:r>
              <w:rPr>
                <w:i/>
                <w:sz w:val="18"/>
              </w:rPr>
              <w:t>All the teachers took part in 3 days of training at the </w:t>
            </w:r>
            <w:r>
              <w:rPr>
                <w:i/>
                <w:sz w:val="18"/>
              </w:rPr>
              <w:t>end of December. Each teacher was provided with a book with teaching techniques for use with the children. At the end of the training the teachers were so enthusiastic about what they had learnt that they proposed extending the school day by an extra half hour so that they could make good use of all the games, stories and songs they had learnt to use during the training.</w:t>
            </w:r>
          </w:p>
          <w:p>
            <w:pPr>
              <w:pStyle w:val="TableParagraph"/>
              <w:spacing w:line="286" w:lineRule="exact" w:before="2"/>
              <w:ind w:left="168" w:right="230" w:hanging="1"/>
              <w:jc w:val="center"/>
              <w:rPr>
                <w:i/>
                <w:sz w:val="18"/>
              </w:rPr>
            </w:pPr>
            <w:r>
              <w:rPr>
                <w:i/>
                <w:sz w:val="18"/>
              </w:rPr>
              <w:t>At the end of December some of the children from </w:t>
            </w:r>
            <w:r>
              <w:rPr>
                <w:i/>
                <w:sz w:val="18"/>
              </w:rPr>
              <w:t>each school transferred to local primary schools and we hope to follow their progress in the future.</w:t>
            </w:r>
          </w:p>
        </w:tc>
        <w:tc>
          <w:tcPr>
            <w:tcW w:w="158" w:type="dxa"/>
            <w:vMerge/>
            <w:tcBorders>
              <w:top w:val="nil"/>
            </w:tcBorders>
            <w:shd w:val="clear" w:color="auto" w:fill="E1EFD9"/>
          </w:tcPr>
          <w:p>
            <w:pPr>
              <w:rPr>
                <w:sz w:val="2"/>
                <w:szCs w:val="2"/>
              </w:rPr>
            </w:pPr>
          </w:p>
        </w:tc>
        <w:tc>
          <w:tcPr>
            <w:tcW w:w="7140" w:type="dxa"/>
            <w:vMerge/>
            <w:tcBorders>
              <w:top w:val="nil"/>
            </w:tcBorders>
            <w:shd w:val="clear" w:color="auto" w:fill="C5DFB4"/>
          </w:tcPr>
          <w:p>
            <w:pPr>
              <w:rPr>
                <w:sz w:val="2"/>
                <w:szCs w:val="2"/>
              </w:rPr>
            </w:pPr>
          </w:p>
        </w:tc>
      </w:tr>
      <w:tr>
        <w:trPr>
          <w:trHeight w:val="1672" w:hRule="atLeast"/>
        </w:trPr>
        <w:tc>
          <w:tcPr>
            <w:tcW w:w="4194" w:type="dxa"/>
            <w:gridSpan w:val="2"/>
            <w:vMerge/>
            <w:tcBorders>
              <w:top w:val="nil"/>
              <w:bottom w:val="single" w:sz="6" w:space="0" w:color="F4B083"/>
            </w:tcBorders>
            <w:shd w:val="clear" w:color="auto" w:fill="F4ECE1"/>
          </w:tcPr>
          <w:p>
            <w:pPr>
              <w:rPr>
                <w:sz w:val="2"/>
                <w:szCs w:val="2"/>
              </w:rPr>
            </w:pPr>
          </w:p>
        </w:tc>
        <w:tc>
          <w:tcPr>
            <w:tcW w:w="158" w:type="dxa"/>
            <w:vMerge/>
            <w:tcBorders>
              <w:top w:val="nil"/>
            </w:tcBorders>
            <w:shd w:val="clear" w:color="auto" w:fill="E1EFD9"/>
          </w:tcPr>
          <w:p>
            <w:pPr>
              <w:rPr>
                <w:sz w:val="2"/>
                <w:szCs w:val="2"/>
              </w:rPr>
            </w:pPr>
          </w:p>
        </w:tc>
        <w:tc>
          <w:tcPr>
            <w:tcW w:w="7140" w:type="dxa"/>
            <w:tcBorders>
              <w:bottom w:val="single" w:sz="8" w:space="0" w:color="FFD966"/>
            </w:tcBorders>
            <w:shd w:val="clear" w:color="auto" w:fill="E1EFD9"/>
          </w:tcPr>
          <w:p>
            <w:pPr>
              <w:pStyle w:val="TableParagraph"/>
              <w:spacing w:before="71"/>
              <w:rPr>
                <w:sz w:val="19"/>
              </w:rPr>
            </w:pPr>
            <w:r>
              <w:rPr>
                <w:sz w:val="19"/>
              </w:rPr>
              <w:t>Early in our visit we met volunteer leaders of the Sylhet division of Volunteers for</w:t>
            </w:r>
          </w:p>
          <w:p>
            <w:pPr>
              <w:pStyle w:val="TableParagraph"/>
              <w:spacing w:line="336" w:lineRule="auto" w:before="93"/>
              <w:ind w:right="188"/>
              <w:rPr>
                <w:sz w:val="19"/>
              </w:rPr>
            </w:pPr>
            <w:r>
              <w:rPr>
                <w:sz w:val="19"/>
              </w:rPr>
              <w:t>Bangladesh (http://vbd.com.bd). This is a young people / students’ branch of the Jaago Foundation and calls to young people to help to ‘Rebuild our Nation’. We had just visited Badambagisha school and noticed that a small side room would be really useful</w:t>
            </w:r>
            <w:r>
              <w:rPr>
                <w:spacing w:val="-26"/>
                <w:sz w:val="19"/>
              </w:rPr>
              <w:t> </w:t>
            </w:r>
            <w:r>
              <w:rPr>
                <w:sz w:val="19"/>
              </w:rPr>
              <w:t>if</w:t>
            </w:r>
          </w:p>
          <w:p>
            <w:pPr>
              <w:pStyle w:val="TableParagraph"/>
              <w:rPr>
                <w:sz w:val="19"/>
              </w:rPr>
            </w:pPr>
            <w:r>
              <w:rPr>
                <w:sz w:val="19"/>
              </w:rPr>
              <w:t>it was cleared up and painted.</w:t>
            </w:r>
          </w:p>
        </w:tc>
      </w:tr>
      <w:tr>
        <w:trPr>
          <w:trHeight w:val="3459" w:hRule="atLeast"/>
        </w:trPr>
        <w:tc>
          <w:tcPr>
            <w:tcW w:w="4194" w:type="dxa"/>
            <w:gridSpan w:val="2"/>
            <w:vMerge/>
            <w:tcBorders>
              <w:top w:val="nil"/>
              <w:bottom w:val="single" w:sz="6" w:space="0" w:color="F4B083"/>
            </w:tcBorders>
            <w:shd w:val="clear" w:color="auto" w:fill="F4ECE1"/>
          </w:tcPr>
          <w:p>
            <w:pPr>
              <w:rPr>
                <w:sz w:val="2"/>
                <w:szCs w:val="2"/>
              </w:rPr>
            </w:pPr>
          </w:p>
        </w:tc>
        <w:tc>
          <w:tcPr>
            <w:tcW w:w="158" w:type="dxa"/>
            <w:vMerge/>
            <w:tcBorders>
              <w:top w:val="nil"/>
            </w:tcBorders>
            <w:shd w:val="clear" w:color="auto" w:fill="E1EFD9"/>
          </w:tcPr>
          <w:p>
            <w:pPr>
              <w:rPr>
                <w:sz w:val="2"/>
                <w:szCs w:val="2"/>
              </w:rPr>
            </w:pPr>
          </w:p>
        </w:tc>
        <w:tc>
          <w:tcPr>
            <w:tcW w:w="7140" w:type="dxa"/>
            <w:tcBorders>
              <w:top w:val="single" w:sz="8" w:space="0" w:color="FFD966"/>
              <w:left w:val="single" w:sz="8" w:space="0" w:color="FFD966"/>
              <w:bottom w:val="single" w:sz="8" w:space="0" w:color="FFD966"/>
              <w:right w:val="single" w:sz="8" w:space="0" w:color="FFD966"/>
            </w:tcBorders>
            <w:shd w:val="clear" w:color="auto" w:fill="E1EFD9"/>
          </w:tcPr>
          <w:p>
            <w:pPr>
              <w:pStyle w:val="TableParagraph"/>
              <w:ind w:left="-2"/>
              <w:rPr>
                <w:rFonts w:ascii="Times New Roman"/>
                <w:sz w:val="20"/>
              </w:rPr>
            </w:pPr>
            <w:r>
              <w:rPr>
                <w:rFonts w:ascii="Times New Roman"/>
                <w:sz w:val="20"/>
              </w:rPr>
              <w:drawing>
                <wp:inline distT="0" distB="0" distL="0" distR="0">
                  <wp:extent cx="4449653" cy="2170271"/>
                  <wp:effectExtent l="0" t="0" r="0" b="0"/>
                  <wp:docPr id="5" name="image6.png" descr=""/>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4449653" cy="2170271"/>
                          </a:xfrm>
                          <a:prstGeom prst="rect">
                            <a:avLst/>
                          </a:prstGeom>
                        </pic:spPr>
                      </pic:pic>
                    </a:graphicData>
                  </a:graphic>
                </wp:inline>
              </w:drawing>
            </w:r>
            <w:r>
              <w:rPr>
                <w:rFonts w:ascii="Times New Roman"/>
                <w:sz w:val="20"/>
              </w:rPr>
            </w:r>
          </w:p>
        </w:tc>
      </w:tr>
      <w:tr>
        <w:trPr>
          <w:trHeight w:val="558" w:hRule="atLeast"/>
        </w:trPr>
        <w:tc>
          <w:tcPr>
            <w:tcW w:w="4194" w:type="dxa"/>
            <w:gridSpan w:val="2"/>
            <w:vMerge/>
            <w:tcBorders>
              <w:top w:val="nil"/>
              <w:bottom w:val="single" w:sz="6" w:space="0" w:color="F4B083"/>
            </w:tcBorders>
            <w:shd w:val="clear" w:color="auto" w:fill="F4ECE1"/>
          </w:tcPr>
          <w:p>
            <w:pPr>
              <w:rPr>
                <w:sz w:val="2"/>
                <w:szCs w:val="2"/>
              </w:rPr>
            </w:pPr>
          </w:p>
        </w:tc>
        <w:tc>
          <w:tcPr>
            <w:tcW w:w="158" w:type="dxa"/>
            <w:vMerge/>
            <w:tcBorders>
              <w:top w:val="nil"/>
            </w:tcBorders>
            <w:shd w:val="clear" w:color="auto" w:fill="E1EFD9"/>
          </w:tcPr>
          <w:p>
            <w:pPr>
              <w:rPr>
                <w:sz w:val="2"/>
                <w:szCs w:val="2"/>
              </w:rPr>
            </w:pPr>
          </w:p>
        </w:tc>
        <w:tc>
          <w:tcPr>
            <w:tcW w:w="7140" w:type="dxa"/>
            <w:vMerge w:val="restart"/>
            <w:tcBorders>
              <w:top w:val="single" w:sz="8" w:space="0" w:color="FFD966"/>
            </w:tcBorders>
            <w:shd w:val="clear" w:color="auto" w:fill="E1EFD9"/>
          </w:tcPr>
          <w:p>
            <w:pPr>
              <w:pStyle w:val="TableParagraph"/>
              <w:spacing w:line="336" w:lineRule="auto" w:before="75"/>
              <w:ind w:right="236"/>
              <w:rPr>
                <w:sz w:val="19"/>
              </w:rPr>
            </w:pPr>
            <w:r>
              <w:rPr>
                <w:sz w:val="19"/>
              </w:rPr>
              <w:t>So in our meeting we asked if VfB might be able to do such painting. They were very keen and a few days later (everything seems to happen straight away in Bangladesh!) they were working with a professional decorator on the little side room, the main room and also on the school room in the office – much more that we had originally imagined. The volunteers painted cartoon characters, handprints, letters, numbers and trees with great enthusiasm.</w:t>
            </w:r>
          </w:p>
          <w:p>
            <w:pPr>
              <w:pStyle w:val="TableParagraph"/>
              <w:spacing w:before="79"/>
              <w:rPr>
                <w:sz w:val="19"/>
              </w:rPr>
            </w:pPr>
            <w:r>
              <w:rPr>
                <w:sz w:val="19"/>
              </w:rPr>
              <w:t>The children and teachers were very pleased with the results and Volunteers for</w:t>
            </w:r>
          </w:p>
          <w:p>
            <w:pPr>
              <w:pStyle w:val="TableParagraph"/>
              <w:spacing w:line="320" w:lineRule="atLeast" w:before="7"/>
              <w:ind w:right="236"/>
              <w:rPr>
                <w:sz w:val="19"/>
              </w:rPr>
            </w:pPr>
            <w:r>
              <w:rPr>
                <w:sz w:val="19"/>
              </w:rPr>
              <w:t>Bangladesh appeared to be happy to be linked with us and to be approached in future for further voluntary activity.</w:t>
            </w:r>
          </w:p>
        </w:tc>
      </w:tr>
      <w:tr>
        <w:trPr>
          <w:trHeight w:val="2279" w:hRule="atLeast"/>
        </w:trPr>
        <w:tc>
          <w:tcPr>
            <w:tcW w:w="4194" w:type="dxa"/>
            <w:gridSpan w:val="2"/>
            <w:tcBorders>
              <w:top w:val="single" w:sz="6" w:space="0" w:color="F4B083"/>
              <w:left w:val="single" w:sz="6" w:space="0" w:color="F4B083"/>
              <w:bottom w:val="single" w:sz="6" w:space="0" w:color="F4B083"/>
              <w:right w:val="single" w:sz="6" w:space="0" w:color="F4B083"/>
            </w:tcBorders>
            <w:shd w:val="clear" w:color="auto" w:fill="F4ECE1"/>
          </w:tcPr>
          <w:p>
            <w:pPr>
              <w:pStyle w:val="TableParagraph"/>
              <w:tabs>
                <w:tab w:pos="1704" w:val="left" w:leader="none"/>
              </w:tabs>
              <w:spacing w:line="195" w:lineRule="exact" w:before="72"/>
              <w:ind w:left="155"/>
              <w:rPr>
                <w:sz w:val="16"/>
              </w:rPr>
            </w:pPr>
            <w:r>
              <w:rPr>
                <w:i/>
                <w:sz w:val="16"/>
              </w:rPr>
              <w:t>Chairman</w:t>
              <w:tab/>
            </w:r>
            <w:r>
              <w:rPr>
                <w:sz w:val="16"/>
              </w:rPr>
              <w:t>Mike</w:t>
            </w:r>
            <w:r>
              <w:rPr>
                <w:spacing w:val="-7"/>
                <w:sz w:val="16"/>
              </w:rPr>
              <w:t> </w:t>
            </w:r>
            <w:r>
              <w:rPr>
                <w:sz w:val="16"/>
              </w:rPr>
              <w:t>Sherriff</w:t>
            </w:r>
          </w:p>
          <w:p>
            <w:pPr>
              <w:pStyle w:val="TableParagraph"/>
              <w:tabs>
                <w:tab w:pos="1716" w:val="left" w:leader="none"/>
              </w:tabs>
              <w:spacing w:line="195" w:lineRule="exact"/>
              <w:ind w:left="155"/>
              <w:rPr>
                <w:sz w:val="16"/>
              </w:rPr>
            </w:pPr>
            <w:r>
              <w:rPr>
                <w:i/>
                <w:sz w:val="16"/>
              </w:rPr>
              <w:t>Treasurer</w:t>
              <w:tab/>
            </w:r>
            <w:r>
              <w:rPr>
                <w:sz w:val="16"/>
              </w:rPr>
              <w:t>Kazi</w:t>
            </w:r>
            <w:r>
              <w:rPr>
                <w:spacing w:val="-4"/>
                <w:sz w:val="16"/>
              </w:rPr>
              <w:t> </w:t>
            </w:r>
            <w:r>
              <w:rPr>
                <w:sz w:val="16"/>
              </w:rPr>
              <w:t>Mashud,</w:t>
            </w:r>
          </w:p>
          <w:p>
            <w:pPr>
              <w:pStyle w:val="TableParagraph"/>
              <w:spacing w:before="2"/>
              <w:ind w:left="1716" w:right="153"/>
              <w:rPr>
                <w:sz w:val="16"/>
              </w:rPr>
            </w:pPr>
            <w:r>
              <w:rPr>
                <w:sz w:val="16"/>
              </w:rPr>
              <w:t>208, Leicester Road, Loughborough, Leicestershire,</w:t>
            </w:r>
            <w:r>
              <w:rPr>
                <w:spacing w:val="-12"/>
                <w:sz w:val="16"/>
              </w:rPr>
              <w:t> </w:t>
            </w:r>
            <w:r>
              <w:rPr>
                <w:sz w:val="16"/>
              </w:rPr>
              <w:t>LE11 2AH</w:t>
            </w:r>
          </w:p>
          <w:p>
            <w:pPr>
              <w:pStyle w:val="TableParagraph"/>
              <w:tabs>
                <w:tab w:pos="1716" w:val="left" w:leader="none"/>
              </w:tabs>
              <w:spacing w:line="194" w:lineRule="exact"/>
              <w:ind w:left="155"/>
              <w:rPr>
                <w:sz w:val="16"/>
              </w:rPr>
            </w:pPr>
            <w:r>
              <w:rPr>
                <w:i/>
                <w:sz w:val="16"/>
              </w:rPr>
              <w:t>Newsletter</w:t>
            </w:r>
            <w:r>
              <w:rPr>
                <w:i/>
                <w:spacing w:val="-2"/>
                <w:sz w:val="16"/>
              </w:rPr>
              <w:t> </w:t>
            </w:r>
            <w:r>
              <w:rPr>
                <w:i/>
                <w:sz w:val="16"/>
              </w:rPr>
              <w:t>Editor</w:t>
              <w:tab/>
            </w:r>
            <w:r>
              <w:rPr>
                <w:sz w:val="16"/>
              </w:rPr>
              <w:t>Monjur Elahi, 47 Chart</w:t>
            </w:r>
            <w:r>
              <w:rPr>
                <w:spacing w:val="-4"/>
                <w:sz w:val="16"/>
              </w:rPr>
              <w:t> </w:t>
            </w:r>
            <w:r>
              <w:rPr>
                <w:sz w:val="16"/>
              </w:rPr>
              <w:t>Downs,</w:t>
            </w:r>
          </w:p>
          <w:p>
            <w:pPr>
              <w:pStyle w:val="TableParagraph"/>
              <w:ind w:left="1716" w:right="370"/>
              <w:rPr>
                <w:sz w:val="16"/>
              </w:rPr>
            </w:pPr>
            <w:r>
              <w:rPr>
                <w:sz w:val="16"/>
              </w:rPr>
              <w:t>Dorking, Surrey, RH5 4DF Email:</w:t>
            </w:r>
            <w:hyperlink r:id="rId11">
              <w:r>
                <w:rPr>
                  <w:sz w:val="16"/>
                </w:rPr>
                <w:t> monjurelahi@msn.com</w:t>
              </w:r>
            </w:hyperlink>
          </w:p>
          <w:p>
            <w:pPr>
              <w:pStyle w:val="TableParagraph"/>
              <w:tabs>
                <w:tab w:pos="1752" w:val="left" w:leader="none"/>
              </w:tabs>
              <w:ind w:left="1716" w:right="298" w:hanging="1561"/>
              <w:rPr>
                <w:sz w:val="16"/>
              </w:rPr>
            </w:pPr>
            <w:r>
              <w:rPr>
                <w:i/>
                <w:sz w:val="16"/>
              </w:rPr>
              <w:t>Patrons:</w:t>
              <w:tab/>
              <w:tab/>
            </w:r>
            <w:r>
              <w:rPr>
                <w:sz w:val="16"/>
              </w:rPr>
              <w:t>The Rt Hon Nicki Morgan MP; Sir Kevin Barron</w:t>
            </w:r>
            <w:r>
              <w:rPr>
                <w:spacing w:val="-3"/>
                <w:sz w:val="16"/>
              </w:rPr>
              <w:t> </w:t>
            </w:r>
            <w:r>
              <w:rPr>
                <w:sz w:val="16"/>
              </w:rPr>
              <w:t>MP</w:t>
            </w:r>
          </w:p>
          <w:p>
            <w:pPr>
              <w:pStyle w:val="TableParagraph"/>
              <w:tabs>
                <w:tab w:pos="1668" w:val="left" w:leader="none"/>
              </w:tabs>
              <w:ind w:left="155"/>
              <w:rPr>
                <w:sz w:val="16"/>
              </w:rPr>
            </w:pPr>
            <w:r>
              <w:rPr>
                <w:i/>
                <w:sz w:val="16"/>
              </w:rPr>
              <w:t>Web</w:t>
            </w:r>
            <w:r>
              <w:rPr>
                <w:i/>
                <w:spacing w:val="-2"/>
                <w:sz w:val="16"/>
              </w:rPr>
              <w:t> </w:t>
            </w:r>
            <w:r>
              <w:rPr>
                <w:i/>
                <w:sz w:val="16"/>
              </w:rPr>
              <w:t>Site</w:t>
              <w:tab/>
            </w:r>
            <w:hyperlink r:id="rId12">
              <w:r>
                <w:rPr>
                  <w:sz w:val="16"/>
                </w:rPr>
                <w:t>www.khasdobir.org.uk</w:t>
              </w:r>
            </w:hyperlink>
          </w:p>
        </w:tc>
        <w:tc>
          <w:tcPr>
            <w:tcW w:w="158" w:type="dxa"/>
            <w:vMerge/>
            <w:tcBorders>
              <w:top w:val="nil"/>
            </w:tcBorders>
            <w:shd w:val="clear" w:color="auto" w:fill="E1EFD9"/>
          </w:tcPr>
          <w:p>
            <w:pPr>
              <w:rPr>
                <w:sz w:val="2"/>
                <w:szCs w:val="2"/>
              </w:rPr>
            </w:pPr>
          </w:p>
        </w:tc>
        <w:tc>
          <w:tcPr>
            <w:tcW w:w="7140" w:type="dxa"/>
            <w:vMerge/>
            <w:tcBorders>
              <w:top w:val="nil"/>
            </w:tcBorders>
            <w:shd w:val="clear" w:color="auto" w:fill="E1EFD9"/>
          </w:tcPr>
          <w:p>
            <w:pPr>
              <w:rPr>
                <w:sz w:val="2"/>
                <w:szCs w:val="2"/>
              </w:rPr>
            </w:pPr>
          </w:p>
        </w:tc>
      </w:tr>
      <w:tr>
        <w:trPr>
          <w:trHeight w:val="202" w:hRule="atLeast"/>
        </w:trPr>
        <w:tc>
          <w:tcPr>
            <w:tcW w:w="4194" w:type="dxa"/>
            <w:gridSpan w:val="2"/>
            <w:tcBorders>
              <w:top w:val="single" w:sz="6" w:space="0" w:color="F4B083"/>
            </w:tcBorders>
            <w:shd w:val="clear" w:color="auto" w:fill="F4ECE1"/>
          </w:tcPr>
          <w:p>
            <w:pPr>
              <w:pStyle w:val="TableParagraph"/>
              <w:ind w:left="0"/>
              <w:rPr>
                <w:rFonts w:ascii="Times New Roman"/>
                <w:sz w:val="14"/>
              </w:rPr>
            </w:pPr>
          </w:p>
        </w:tc>
        <w:tc>
          <w:tcPr>
            <w:tcW w:w="158" w:type="dxa"/>
            <w:vMerge/>
            <w:tcBorders>
              <w:top w:val="nil"/>
            </w:tcBorders>
            <w:shd w:val="clear" w:color="auto" w:fill="E1EFD9"/>
          </w:tcPr>
          <w:p>
            <w:pPr>
              <w:rPr>
                <w:sz w:val="2"/>
                <w:szCs w:val="2"/>
              </w:rPr>
            </w:pPr>
          </w:p>
        </w:tc>
        <w:tc>
          <w:tcPr>
            <w:tcW w:w="7140" w:type="dxa"/>
            <w:vMerge/>
            <w:tcBorders>
              <w:top w:val="nil"/>
            </w:tcBorders>
            <w:shd w:val="clear" w:color="auto" w:fill="E1EFD9"/>
          </w:tcPr>
          <w:p>
            <w:pPr>
              <w:rPr>
                <w:sz w:val="2"/>
                <w:szCs w:val="2"/>
              </w:rPr>
            </w:pPr>
          </w:p>
        </w:tc>
      </w:tr>
    </w:tbl>
    <w:p>
      <w:pPr>
        <w:spacing w:after="0"/>
        <w:rPr>
          <w:sz w:val="2"/>
          <w:szCs w:val="2"/>
        </w:rPr>
        <w:sectPr>
          <w:type w:val="continuous"/>
          <w:pgSz w:w="12240" w:h="15840"/>
          <w:pgMar w:top="380" w:bottom="0" w:left="240" w:right="260"/>
        </w:sectPr>
      </w:pPr>
    </w:p>
    <w:p>
      <w:pPr>
        <w:spacing w:line="350" w:lineRule="auto" w:before="41"/>
        <w:ind w:left="249" w:right="38" w:firstLine="0"/>
        <w:jc w:val="center"/>
        <w:rPr>
          <w:i/>
          <w:sz w:val="18"/>
        </w:rPr>
      </w:pPr>
      <w:r>
        <w:rPr>
          <w:i/>
          <w:sz w:val="18"/>
        </w:rPr>
        <w:t>Meeting of Trustees took place at 11.30am, Saturday </w:t>
      </w:r>
      <w:r>
        <w:rPr>
          <w:i/>
          <w:sz w:val="18"/>
        </w:rPr>
        <w:t>12th January 2019, Bangladesh Social Association, Loughborough. Some extracts from the meeting is</w:t>
      </w:r>
    </w:p>
    <w:p>
      <w:pPr>
        <w:spacing w:line="218" w:lineRule="exact" w:before="0"/>
        <w:ind w:left="249" w:right="36" w:firstLine="0"/>
        <w:jc w:val="center"/>
        <w:rPr>
          <w:i/>
          <w:sz w:val="18"/>
        </w:rPr>
      </w:pPr>
      <w:r>
        <w:rPr>
          <w:i/>
          <w:sz w:val="18"/>
        </w:rPr>
        <w:t>provided below.</w:t>
      </w:r>
    </w:p>
    <w:p>
      <w:pPr>
        <w:pStyle w:val="BodyText"/>
        <w:rPr>
          <w:i/>
          <w:sz w:val="18"/>
        </w:rPr>
      </w:pPr>
      <w:r>
        <w:rPr/>
        <w:br w:type="column"/>
      </w:r>
      <w:r>
        <w:rPr>
          <w:i/>
          <w:sz w:val="18"/>
        </w:rPr>
      </w:r>
    </w:p>
    <w:p>
      <w:pPr>
        <w:pStyle w:val="BodyText"/>
        <w:rPr>
          <w:i/>
          <w:sz w:val="18"/>
        </w:rPr>
      </w:pPr>
    </w:p>
    <w:p>
      <w:pPr>
        <w:pStyle w:val="BodyText"/>
        <w:spacing w:before="5"/>
        <w:rPr>
          <w:i/>
          <w:sz w:val="14"/>
        </w:rPr>
      </w:pPr>
    </w:p>
    <w:p>
      <w:pPr>
        <w:spacing w:line="350" w:lineRule="auto" w:before="0"/>
        <w:ind w:left="249" w:right="15" w:firstLine="0"/>
        <w:jc w:val="left"/>
        <w:rPr>
          <w:i/>
          <w:sz w:val="18"/>
        </w:rPr>
      </w:pPr>
      <w:r>
        <w:rPr>
          <w:i/>
          <w:sz w:val="18"/>
        </w:rPr>
        <w:t>As we have recently changed the organisation who deliver our project a strong emphasis of our </w:t>
      </w:r>
      <w:r>
        <w:rPr>
          <w:i/>
          <w:sz w:val="18"/>
        </w:rPr>
        <w:t>visit was to get to know the Sylhet Jubo Academy and the people behind the name.</w:t>
      </w:r>
    </w:p>
    <w:p>
      <w:pPr>
        <w:spacing w:after="0" w:line="350" w:lineRule="auto"/>
        <w:jc w:val="left"/>
        <w:rPr>
          <w:sz w:val="18"/>
        </w:rPr>
        <w:sectPr>
          <w:pgSz w:w="12240" w:h="15840"/>
          <w:pgMar w:top="1220" w:bottom="280" w:left="240" w:right="260"/>
          <w:cols w:num="2" w:equalWidth="0">
            <w:col w:w="4163" w:space="118"/>
            <w:col w:w="7459"/>
          </w:cols>
        </w:sectPr>
      </w:pPr>
    </w:p>
    <w:p>
      <w:pPr>
        <w:pStyle w:val="BodyText"/>
        <w:rPr>
          <w:i/>
          <w:sz w:val="18"/>
        </w:rPr>
      </w:pPr>
    </w:p>
    <w:p>
      <w:pPr>
        <w:spacing w:before="120"/>
        <w:ind w:left="537" w:right="0" w:firstLine="0"/>
        <w:jc w:val="left"/>
        <w:rPr>
          <w:i/>
          <w:sz w:val="18"/>
        </w:rPr>
      </w:pPr>
      <w:r>
        <w:rPr>
          <w:i/>
          <w:color w:val="FFFFFD"/>
          <w:sz w:val="18"/>
        </w:rPr>
        <w:t>Enim ad minimeniam, quis</w:t>
      </w:r>
    </w:p>
    <w:p>
      <w:pPr>
        <w:spacing w:line="283" w:lineRule="auto" w:before="102"/>
        <w:ind w:left="537" w:right="1428" w:firstLine="0"/>
        <w:jc w:val="left"/>
        <w:rPr>
          <w:i/>
          <w:sz w:val="18"/>
        </w:rPr>
      </w:pPr>
      <w:r>
        <w:rPr>
          <w:i/>
          <w:color w:val="FFFFFD"/>
          <w:sz w:val="18"/>
        </w:rPr>
        <w:t>erat n</w:t>
      </w:r>
      <w:r>
        <w:rPr>
          <w:i/>
          <w:color w:val="FFFFFD"/>
          <w:spacing w:val="-2"/>
          <w:sz w:val="18"/>
        </w:rPr>
        <w:t>o</w:t>
      </w:r>
      <w:r>
        <w:rPr>
          <w:i/>
          <w:color w:val="FFFFFD"/>
          <w:spacing w:val="-1"/>
          <w:sz w:val="18"/>
        </w:rPr>
        <w:t>st</w:t>
      </w:r>
      <w:r>
        <w:rPr>
          <w:i/>
          <w:color w:val="FFFFFD"/>
          <w:sz w:val="18"/>
        </w:rPr>
        <w:t>r </w:t>
      </w:r>
      <w:r>
        <w:rPr>
          <w:i/>
          <w:color w:val="FFFFFD"/>
          <w:spacing w:val="1"/>
          <w:sz w:val="18"/>
        </w:rPr>
        <w:t>u</w:t>
      </w:r>
      <w:r>
        <w:rPr>
          <w:i/>
          <w:color w:val="FFFFFD"/>
          <w:sz w:val="18"/>
        </w:rPr>
        <w:t>e</w:t>
      </w:r>
      <w:r>
        <w:rPr>
          <w:i/>
          <w:color w:val="FFFFFD"/>
          <w:spacing w:val="-1"/>
          <w:sz w:val="18"/>
        </w:rPr>
        <w:t>x</w:t>
      </w:r>
      <w:r>
        <w:rPr>
          <w:i/>
          <w:color w:val="FFFFFD"/>
          <w:spacing w:val="-37"/>
          <w:sz w:val="18"/>
        </w:rPr>
        <w:t>e</w:t>
      </w:r>
      <w:r>
        <w:rPr>
          <w:b/>
          <w:i/>
          <w:spacing w:val="-65"/>
          <w:w w:val="100"/>
          <w:position w:val="-3"/>
          <w:sz w:val="22"/>
        </w:rPr>
        <w:t>F</w:t>
      </w:r>
      <w:r>
        <w:rPr>
          <w:i/>
          <w:color w:val="FFFFFD"/>
          <w:sz w:val="18"/>
        </w:rPr>
        <w:t>r</w:t>
      </w:r>
      <w:r>
        <w:rPr>
          <w:i/>
          <w:color w:val="FFFFFD"/>
          <w:spacing w:val="-74"/>
          <w:sz w:val="18"/>
        </w:rPr>
        <w:t>c</w:t>
      </w:r>
      <w:r>
        <w:rPr>
          <w:b/>
          <w:i/>
          <w:spacing w:val="-44"/>
          <w:w w:val="100"/>
          <w:position w:val="-3"/>
          <w:sz w:val="22"/>
        </w:rPr>
        <w:t>u</w:t>
      </w:r>
      <w:r>
        <w:rPr>
          <w:i/>
          <w:color w:val="FFFFFD"/>
          <w:spacing w:val="2"/>
          <w:sz w:val="18"/>
        </w:rPr>
        <w:t>i</w:t>
      </w:r>
      <w:r>
        <w:rPr>
          <w:b/>
          <w:i/>
          <w:spacing w:val="-80"/>
          <w:w w:val="100"/>
          <w:position w:val="-3"/>
          <w:sz w:val="22"/>
        </w:rPr>
        <w:t>n</w:t>
      </w:r>
      <w:r>
        <w:rPr>
          <w:i/>
          <w:color w:val="FFFFFD"/>
          <w:sz w:val="18"/>
        </w:rPr>
        <w:t>t</w:t>
      </w:r>
      <w:r>
        <w:rPr>
          <w:i/>
          <w:color w:val="FFFFFD"/>
          <w:spacing w:val="-75"/>
          <w:sz w:val="18"/>
        </w:rPr>
        <w:t>a</w:t>
      </w:r>
      <w:r>
        <w:rPr>
          <w:b/>
          <w:i/>
          <w:spacing w:val="-41"/>
          <w:w w:val="100"/>
          <w:position w:val="-3"/>
          <w:sz w:val="22"/>
        </w:rPr>
        <w:t>d</w:t>
      </w:r>
      <w:r>
        <w:rPr>
          <w:i/>
          <w:color w:val="FFFFFD"/>
          <w:sz w:val="18"/>
        </w:rPr>
        <w:t>t</w:t>
      </w:r>
      <w:r>
        <w:rPr>
          <w:i/>
          <w:color w:val="FFFFFD"/>
          <w:spacing w:val="-12"/>
          <w:sz w:val="18"/>
        </w:rPr>
        <w:t>i</w:t>
      </w:r>
      <w:r>
        <w:rPr>
          <w:b/>
          <w:i/>
          <w:spacing w:val="-114"/>
          <w:w w:val="100"/>
          <w:position w:val="-3"/>
          <w:sz w:val="22"/>
        </w:rPr>
        <w:t>R</w:t>
      </w:r>
      <w:r>
        <w:rPr>
          <w:i/>
          <w:color w:val="FFFFFD"/>
          <w:spacing w:val="-2"/>
          <w:sz w:val="18"/>
        </w:rPr>
        <w:t>o</w:t>
      </w:r>
      <w:r>
        <w:rPr>
          <w:i/>
          <w:color w:val="FFFFFD"/>
          <w:spacing w:val="-71"/>
          <w:sz w:val="18"/>
        </w:rPr>
        <w:t>n</w:t>
      </w:r>
      <w:r>
        <w:rPr>
          <w:b/>
          <w:i/>
          <w:spacing w:val="-1"/>
          <w:w w:val="100"/>
          <w:position w:val="-3"/>
          <w:sz w:val="22"/>
        </w:rPr>
        <w:t>a</w:t>
      </w:r>
      <w:r>
        <w:rPr>
          <w:b/>
          <w:i/>
          <w:w w:val="100"/>
          <w:position w:val="-3"/>
          <w:sz w:val="22"/>
        </w:rPr>
        <w:t>is</w:t>
      </w:r>
      <w:r>
        <w:rPr>
          <w:b/>
          <w:i/>
          <w:spacing w:val="-3"/>
          <w:w w:val="100"/>
          <w:position w:val="-3"/>
          <w:sz w:val="22"/>
        </w:rPr>
        <w:t>i</w:t>
      </w:r>
      <w:r>
        <w:rPr>
          <w:b/>
          <w:i/>
          <w:spacing w:val="1"/>
          <w:w w:val="100"/>
          <w:position w:val="-3"/>
          <w:sz w:val="22"/>
        </w:rPr>
        <w:t>n</w:t>
      </w:r>
      <w:r>
        <w:rPr>
          <w:b/>
          <w:i/>
          <w:w w:val="100"/>
          <w:position w:val="-3"/>
          <w:sz w:val="22"/>
        </w:rPr>
        <w:t>g</w:t>
      </w:r>
      <w:r>
        <w:rPr>
          <w:b/>
          <w:i/>
          <w:w w:val="100"/>
          <w:position w:val="-3"/>
          <w:sz w:val="22"/>
        </w:rPr>
        <w:t> </w:t>
      </w:r>
      <w:r>
        <w:rPr>
          <w:i/>
          <w:color w:val="FFFFFD"/>
          <w:sz w:val="18"/>
        </w:rPr>
        <w:t>ullamcorper nostru exerci</w:t>
      </w:r>
    </w:p>
    <w:p>
      <w:pPr>
        <w:spacing w:line="124" w:lineRule="auto" w:before="27"/>
        <w:ind w:left="537" w:right="122" w:hanging="233"/>
        <w:jc w:val="left"/>
        <w:rPr>
          <w:i/>
          <w:sz w:val="18"/>
        </w:rPr>
      </w:pPr>
      <w:r>
        <w:rPr>
          <w:i/>
          <w:sz w:val="18"/>
        </w:rPr>
        <w:t>There have been two significant donations recently. </w:t>
      </w:r>
      <w:r>
        <w:rPr>
          <w:i/>
          <w:color w:val="FFFFFD"/>
          <w:sz w:val="18"/>
        </w:rPr>
        <w:t>tation ullam corper et</w:t>
      </w:r>
    </w:p>
    <w:p>
      <w:pPr>
        <w:spacing w:line="129" w:lineRule="auto" w:before="88"/>
        <w:ind w:left="537" w:right="196" w:hanging="156"/>
        <w:jc w:val="left"/>
        <w:rPr>
          <w:i/>
          <w:sz w:val="18"/>
        </w:rPr>
      </w:pPr>
      <w:r>
        <w:rPr>
          <w:i/>
          <w:sz w:val="18"/>
        </w:rPr>
        <w:t>£500 was given in memory of Sumon Momen and </w:t>
      </w:r>
      <w:r>
        <w:rPr>
          <w:i/>
          <w:color w:val="FFFFFD"/>
          <w:sz w:val="18"/>
        </w:rPr>
        <w:t>iusto odio dig nissim qui</w:t>
      </w:r>
    </w:p>
    <w:p>
      <w:pPr>
        <w:spacing w:line="122" w:lineRule="auto" w:before="89"/>
        <w:ind w:left="537" w:right="0" w:hanging="149"/>
        <w:jc w:val="left"/>
        <w:rPr>
          <w:i/>
          <w:sz w:val="18"/>
        </w:rPr>
      </w:pPr>
      <w:r>
        <w:rPr>
          <w:i/>
          <w:sz w:val="18"/>
        </w:rPr>
        <w:t>Trinity URC raised £665. Trustees expressed their </w:t>
      </w:r>
      <w:r>
        <w:rPr>
          <w:i/>
          <w:color w:val="FFFFFD"/>
          <w:sz w:val="18"/>
        </w:rPr>
        <w:t>blandit praesent lupta.</w:t>
      </w:r>
    </w:p>
    <w:p>
      <w:pPr>
        <w:spacing w:line="350" w:lineRule="auto" w:before="11"/>
        <w:ind w:left="170" w:right="0" w:firstLine="0"/>
        <w:jc w:val="center"/>
        <w:rPr>
          <w:i/>
          <w:sz w:val="18"/>
        </w:rPr>
      </w:pPr>
      <w:r>
        <w:rPr>
          <w:i/>
          <w:sz w:val="18"/>
        </w:rPr>
        <w:t>gratitude for these wonderful contributions to the work </w:t>
      </w:r>
      <w:r>
        <w:rPr>
          <w:i/>
          <w:sz w:val="18"/>
        </w:rPr>
        <w:t>in Khasdobir.</w:t>
      </w:r>
    </w:p>
    <w:p>
      <w:pPr>
        <w:pStyle w:val="BodyText"/>
        <w:rPr>
          <w:i/>
          <w:sz w:val="18"/>
        </w:rPr>
      </w:pPr>
    </w:p>
    <w:p>
      <w:pPr>
        <w:pStyle w:val="BodyText"/>
        <w:rPr>
          <w:i/>
          <w:sz w:val="18"/>
        </w:rPr>
      </w:pPr>
    </w:p>
    <w:p>
      <w:pPr>
        <w:spacing w:before="161"/>
        <w:ind w:left="170" w:right="0" w:firstLine="0"/>
        <w:jc w:val="center"/>
        <w:rPr>
          <w:b/>
          <w:i/>
          <w:sz w:val="22"/>
        </w:rPr>
      </w:pPr>
      <w:r>
        <w:rPr>
          <w:b/>
          <w:i/>
          <w:sz w:val="22"/>
        </w:rPr>
        <w:t>Constitution:</w:t>
      </w:r>
    </w:p>
    <w:p>
      <w:pPr>
        <w:pStyle w:val="BodyText"/>
        <w:spacing w:before="5"/>
        <w:rPr>
          <w:b/>
          <w:i/>
          <w:sz w:val="20"/>
        </w:rPr>
      </w:pPr>
    </w:p>
    <w:p>
      <w:pPr>
        <w:spacing w:line="350" w:lineRule="auto" w:before="0"/>
        <w:ind w:left="163" w:right="0" w:firstLine="0"/>
        <w:jc w:val="center"/>
        <w:rPr>
          <w:i/>
          <w:sz w:val="18"/>
        </w:rPr>
      </w:pPr>
      <w:r>
        <w:rPr>
          <w:i/>
          <w:sz w:val="18"/>
        </w:rPr>
        <w:t>A draft proposal had been circulated to Trustees. Under </w:t>
      </w:r>
      <w:r>
        <w:rPr>
          <w:i/>
          <w:sz w:val="18"/>
        </w:rPr>
        <w:t>this model Trustees would appoint new Trustees rather than taking proposals to the AGM. The meeting was in favour of this approach.</w:t>
      </w:r>
    </w:p>
    <w:p>
      <w:pPr>
        <w:pStyle w:val="BodyText"/>
        <w:spacing w:line="188" w:lineRule="exact"/>
        <w:ind w:left="380"/>
      </w:pPr>
      <w:r>
        <w:rPr/>
        <w:br w:type="column"/>
      </w:r>
      <w:r>
        <w:rPr/>
        <w:t>Sue Simmons and myself, Maureen</w:t>
      </w:r>
    </w:p>
    <w:p>
      <w:pPr>
        <w:pStyle w:val="BodyText"/>
        <w:spacing w:line="336" w:lineRule="auto" w:before="92"/>
        <w:ind w:left="380" w:right="31"/>
      </w:pPr>
      <w:r>
        <w:rPr/>
        <w:t>Haddock made the Trustee visit to Bangladesh in October 2018. Mike Sheriff, Chair of Friends of Khasdobir was already in Sylhet so we joined him at our normal hotel. Mike had sent us a very full itinerary which covered every aspect of our project. Early in the visit schedule we visited the Sylhet Jubo Academy (SJA)</w:t>
      </w:r>
    </w:p>
    <w:p>
      <w:pPr>
        <w:pStyle w:val="BodyText"/>
        <w:spacing w:line="232" w:lineRule="exact"/>
        <w:ind w:left="152"/>
      </w:pPr>
      <w:r>
        <w:rPr/>
        <w:pict>
          <v:shape style="position:absolute;margin-left:234.514999pt;margin-top:.842573pt;width:156.8pt;height:79pt;mso-position-horizontal-relative:page;mso-position-vertical-relative:paragraph;z-index:-8680" type="#_x0000_t202" filled="false" stroked="false">
            <v:textbox inset="0,0,0,0">
              <w:txbxContent>
                <w:p>
                  <w:pPr>
                    <w:spacing w:line="183" w:lineRule="exact" w:before="0"/>
                    <w:ind w:left="38" w:right="0" w:firstLine="0"/>
                    <w:jc w:val="left"/>
                    <w:rPr>
                      <w:sz w:val="18"/>
                    </w:rPr>
                  </w:pPr>
                  <w:r>
                    <w:rPr>
                      <w:color w:val="FFFFFD"/>
                      <w:sz w:val="18"/>
                    </w:rPr>
                    <w:t>issim qui blandit praesent lupta. Tummer</w:t>
                  </w:r>
                </w:p>
                <w:p>
                  <w:pPr>
                    <w:spacing w:line="304" w:lineRule="auto" w:before="61"/>
                    <w:ind w:left="0" w:right="-5" w:firstLine="38"/>
                    <w:jc w:val="left"/>
                    <w:rPr>
                      <w:sz w:val="18"/>
                    </w:rPr>
                  </w:pPr>
                  <w:r>
                    <w:rPr>
                      <w:color w:val="FFFFFD"/>
                      <w:sz w:val="18"/>
                    </w:rPr>
                    <w:t>elenit augue duis dolore te feugait nulla acilisi. Con erattis sectetuer adip iscing</w:t>
                  </w:r>
                  <w:r>
                    <w:rPr>
                      <w:color w:val="FFFFFD"/>
                      <w:spacing w:val="-19"/>
                      <w:sz w:val="18"/>
                    </w:rPr>
                    <w:t> </w:t>
                  </w:r>
                  <w:r>
                    <w:rPr>
                      <w:color w:val="FFFFFD"/>
                      <w:sz w:val="18"/>
                    </w:rPr>
                    <w:t>elit, ed erat diam nonummy nibh magna erat liquam erat volutpat. Nam liber</w:t>
                  </w:r>
                  <w:r>
                    <w:rPr>
                      <w:color w:val="FFFFFD"/>
                      <w:spacing w:val="-7"/>
                      <w:sz w:val="18"/>
                    </w:rPr>
                    <w:t> </w:t>
                  </w:r>
                  <w:r>
                    <w:rPr>
                      <w:color w:val="FFFFFD"/>
                      <w:sz w:val="18"/>
                    </w:rPr>
                    <w:t>tempor</w:t>
                  </w:r>
                </w:p>
                <w:p>
                  <w:pPr>
                    <w:spacing w:line="216" w:lineRule="exact" w:before="2"/>
                    <w:ind w:left="21" w:right="0" w:firstLine="0"/>
                    <w:jc w:val="left"/>
                    <w:rPr>
                      <w:sz w:val="18"/>
                    </w:rPr>
                  </w:pPr>
                  <w:r>
                    <w:rPr>
                      <w:color w:val="FFFFFD"/>
                      <w:sz w:val="18"/>
                    </w:rPr>
                    <w:t>um soluta nobis sed diam nonummy.</w:t>
                  </w:r>
                </w:p>
              </w:txbxContent>
            </v:textbox>
            <w10:wrap type="none"/>
          </v:shape>
        </w:pict>
      </w:r>
      <w:r>
        <w:rPr>
          <w:color w:val="FFFFFD"/>
          <w:position w:val="3"/>
          <w:sz w:val="18"/>
        </w:rPr>
        <w:t>n </w:t>
      </w:r>
      <w:r>
        <w:rPr/>
        <w:t>office in Sylhet and had a meeting with</w:t>
      </w:r>
    </w:p>
    <w:p>
      <w:pPr>
        <w:pStyle w:val="BodyText"/>
        <w:spacing w:line="283" w:lineRule="exact" w:before="34"/>
        <w:ind w:left="152"/>
      </w:pPr>
      <w:r>
        <w:rPr>
          <w:color w:val="FFFFFD"/>
          <w:position w:val="7"/>
          <w:sz w:val="18"/>
        </w:rPr>
        <w:t>d </w:t>
      </w:r>
      <w:r>
        <w:rPr/>
        <w:t>Faisal Ahmed, the Executive Director and</w:t>
      </w:r>
    </w:p>
    <w:p>
      <w:pPr>
        <w:pStyle w:val="BodyText"/>
        <w:spacing w:line="302" w:lineRule="exact"/>
        <w:ind w:left="152"/>
      </w:pPr>
      <w:r>
        <w:rPr>
          <w:color w:val="FFFFFD"/>
          <w:position w:val="12"/>
          <w:sz w:val="18"/>
        </w:rPr>
        <w:t>f </w:t>
      </w:r>
      <w:r>
        <w:rPr/>
        <w:t>Sabiha Sultana (the project manager for</w:t>
      </w:r>
    </w:p>
    <w:p>
      <w:pPr>
        <w:spacing w:line="156" w:lineRule="exact" w:before="0"/>
        <w:ind w:left="152" w:right="0" w:firstLine="0"/>
        <w:jc w:val="left"/>
        <w:rPr>
          <w:sz w:val="18"/>
        </w:rPr>
      </w:pPr>
      <w:r>
        <w:rPr>
          <w:color w:val="FFFFFD"/>
          <w:sz w:val="18"/>
        </w:rPr>
        <w:t>s</w:t>
      </w:r>
    </w:p>
    <w:p>
      <w:pPr>
        <w:pStyle w:val="BodyText"/>
        <w:spacing w:line="194" w:lineRule="auto"/>
        <w:ind w:left="152"/>
      </w:pPr>
      <w:r>
        <w:rPr>
          <w:color w:val="FFFFFD"/>
          <w:position w:val="-11"/>
          <w:sz w:val="18"/>
        </w:rPr>
        <w:t>a </w:t>
      </w:r>
      <w:r>
        <w:rPr/>
        <w:t>the Khasdobir project). We also met</w:t>
      </w:r>
    </w:p>
    <w:p>
      <w:pPr>
        <w:pStyle w:val="BodyText"/>
        <w:ind w:left="152"/>
      </w:pPr>
      <w:r>
        <w:rPr>
          <w:color w:val="FFFFFD"/>
          <w:position w:val="-6"/>
          <w:sz w:val="18"/>
        </w:rPr>
        <w:t>c </w:t>
      </w:r>
      <w:r>
        <w:rPr/>
        <w:t>Joynal Abedin who is the accountant for</w:t>
      </w:r>
    </w:p>
    <w:p>
      <w:pPr>
        <w:pStyle w:val="BodyText"/>
        <w:spacing w:line="336" w:lineRule="auto" w:before="10"/>
        <w:ind w:left="380" w:right="327"/>
      </w:pPr>
      <w:r>
        <w:rPr/>
        <w:t>our project. We were shown the accounting processes and records and were very impressed with their thoroughness, cross referencing and</w:t>
      </w:r>
    </w:p>
    <w:p>
      <w:pPr>
        <w:pStyle w:val="BodyText"/>
        <w:spacing w:line="336" w:lineRule="auto" w:before="30"/>
        <w:ind w:left="163" w:right="452"/>
      </w:pPr>
      <w:r>
        <w:rPr/>
        <w:br w:type="column"/>
      </w:r>
      <w:r>
        <w:rPr/>
        <w:t>Later we met, over dinner, members of the governing body of SJA. They demonstrated an interest in the Khasdobir project and hoped to visit in the near future.</w:t>
      </w:r>
    </w:p>
    <w:p>
      <w:pPr>
        <w:pStyle w:val="BodyText"/>
        <w:spacing w:line="336" w:lineRule="auto" w:before="62"/>
        <w:ind w:left="163" w:right="285"/>
      </w:pPr>
      <w:r>
        <w:rPr/>
        <w:t>In addition to our work with SJA we visited all the schools currently up and running and were very pleased to see the teacher and teaching assistants hard at work. All the children have lovely books and resources which are kept in a metal lockable boxes which contain books, pencils, crayons etc. A key emphasis in choosing suitable sites for our schools is that they must be covered (so the children can attend during the rainy period) and that they have toilet and</w:t>
      </w:r>
    </w:p>
    <w:p>
      <w:pPr>
        <w:pStyle w:val="BodyText"/>
        <w:spacing w:line="228" w:lineRule="exact"/>
        <w:ind w:left="1024"/>
      </w:pPr>
      <w:r>
        <w:rPr/>
        <w:t>hand washing facilities.</w:t>
      </w:r>
    </w:p>
    <w:p>
      <w:pPr>
        <w:spacing w:after="0" w:line="228" w:lineRule="exact"/>
        <w:sectPr>
          <w:type w:val="continuous"/>
          <w:pgSz w:w="12240" w:h="15840"/>
          <w:pgMar w:top="380" w:bottom="0" w:left="240" w:right="260"/>
          <w:cols w:num="3" w:equalWidth="0">
            <w:col w:w="4204" w:space="40"/>
            <w:col w:w="3669" w:space="162"/>
            <w:col w:w="3665"/>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31"/>
        </w:rPr>
      </w:pPr>
    </w:p>
    <w:p>
      <w:pPr>
        <w:pStyle w:val="Heading1"/>
      </w:pPr>
      <w:r>
        <w:rPr/>
        <w:pict>
          <v:shape style="position:absolute;margin-left:162.619995pt;margin-top:-81.586380pt;width:36.75pt;height:59.2pt;mso-position-horizontal-relative:page;mso-position-vertical-relative:paragraph;z-index:1336" type="#_x0000_t202" filled="true" fillcolor="#f4af83" stroked="false">
            <v:textbox inset="0,0,0,0">
              <w:txbxContent>
                <w:p>
                  <w:pPr>
                    <w:spacing w:line="259" w:lineRule="auto" w:before="0"/>
                    <w:ind w:left="43" w:right="45" w:firstLine="2"/>
                    <w:jc w:val="center"/>
                    <w:rPr>
                      <w:sz w:val="18"/>
                    </w:rPr>
                  </w:pPr>
                  <w:r>
                    <w:rPr>
                      <w:color w:val="006FC0"/>
                      <w:sz w:val="18"/>
                    </w:rPr>
                    <w:t>Support for the widows continue s</w:t>
                  </w:r>
                </w:p>
              </w:txbxContent>
            </v:textbox>
            <v:fill type="solid"/>
            <w10:wrap type="none"/>
          </v:shape>
        </w:pict>
      </w:r>
      <w:r>
        <w:rPr>
          <w:color w:val="006FC0"/>
        </w:rPr>
        <w:t>Shelterd</w:t>
      </w:r>
    </w:p>
    <w:p>
      <w:pPr>
        <w:pStyle w:val="BodyText"/>
        <w:spacing w:line="193" w:lineRule="exact"/>
        <w:ind w:left="847"/>
      </w:pPr>
      <w:r>
        <w:rPr/>
        <w:br w:type="column"/>
      </w:r>
      <w:r>
        <w:rPr/>
        <w:t>apparent accuracy.</w:t>
      </w:r>
    </w:p>
    <w:p>
      <w:pPr>
        <w:pStyle w:val="BodyText"/>
        <w:spacing w:line="336" w:lineRule="auto" w:before="92"/>
        <w:ind w:left="847" w:right="631"/>
        <w:jc w:val="both"/>
      </w:pPr>
      <w:r>
        <w:rPr/>
        <w:t>We briefly </w:t>
      </w:r>
      <w:r>
        <w:rPr>
          <w:w w:val="95"/>
        </w:rPr>
        <w:t>scrutinised </w:t>
      </w:r>
      <w:r>
        <w:rPr/>
        <w:t>the SJA</w:t>
      </w:r>
    </w:p>
    <w:p>
      <w:pPr>
        <w:pStyle w:val="BodyText"/>
        <w:ind w:left="847"/>
        <w:jc w:val="both"/>
      </w:pPr>
      <w:r>
        <w:rPr/>
        <w:t>comprehensive</w:t>
      </w:r>
    </w:p>
    <w:p>
      <w:pPr>
        <w:pStyle w:val="BodyText"/>
        <w:spacing w:line="212" w:lineRule="exact" w:before="95"/>
        <w:ind w:left="847"/>
        <w:jc w:val="both"/>
      </w:pPr>
      <w:r>
        <w:rPr/>
        <w:t>policy folder which</w:t>
      </w:r>
    </w:p>
    <w:p>
      <w:pPr>
        <w:spacing w:line="336" w:lineRule="auto" w:before="129"/>
        <w:ind w:left="129" w:right="0" w:hanging="1"/>
        <w:jc w:val="center"/>
        <w:rPr>
          <w:b/>
          <w:i/>
          <w:sz w:val="18"/>
        </w:rPr>
      </w:pPr>
      <w:r>
        <w:rPr/>
        <w:br w:type="column"/>
      </w:r>
      <w:r>
        <w:rPr>
          <w:b/>
          <w:i/>
          <w:color w:val="2E5395"/>
          <w:sz w:val="18"/>
        </w:rPr>
        <w:t>It was clear that the SJA team were </w:t>
      </w:r>
      <w:r>
        <w:rPr>
          <w:b/>
          <w:i/>
          <w:color w:val="2E5395"/>
          <w:sz w:val="18"/>
        </w:rPr>
        <w:t>pleased to be working with Friends</w:t>
      </w:r>
      <w:r>
        <w:rPr>
          <w:b/>
          <w:i/>
          <w:color w:val="2E5395"/>
          <w:spacing w:val="-18"/>
          <w:sz w:val="18"/>
        </w:rPr>
        <w:t> </w:t>
      </w:r>
      <w:r>
        <w:rPr>
          <w:b/>
          <w:i/>
          <w:color w:val="2E5395"/>
          <w:sz w:val="18"/>
        </w:rPr>
        <w:t>of Khasdobir and were committed to providing the elements of our project to a high</w:t>
      </w:r>
      <w:r>
        <w:rPr>
          <w:b/>
          <w:i/>
          <w:color w:val="2E5395"/>
          <w:spacing w:val="-2"/>
          <w:sz w:val="18"/>
        </w:rPr>
        <w:t> </w:t>
      </w:r>
      <w:r>
        <w:rPr>
          <w:b/>
          <w:i/>
          <w:color w:val="2E5395"/>
          <w:sz w:val="18"/>
        </w:rPr>
        <w:t>standard.</w:t>
      </w:r>
    </w:p>
    <w:p>
      <w:pPr>
        <w:pStyle w:val="BodyText"/>
        <w:spacing w:before="98"/>
        <w:ind w:left="208"/>
      </w:pPr>
      <w:r>
        <w:rPr/>
        <w:br w:type="column"/>
      </w:r>
      <w:r>
        <w:rPr/>
        <w:t>Although some of</w:t>
      </w:r>
    </w:p>
    <w:p>
      <w:pPr>
        <w:pStyle w:val="BodyText"/>
        <w:spacing w:line="336" w:lineRule="auto" w:before="92"/>
        <w:ind w:left="37" w:right="432" w:firstLine="86"/>
      </w:pPr>
      <w:r>
        <w:rPr/>
        <w:t>the buildings are not ideal, we are very pleased that all the schools meet these criteria.</w:t>
      </w:r>
    </w:p>
    <w:p>
      <w:pPr>
        <w:spacing w:after="0" w:line="336" w:lineRule="auto"/>
        <w:sectPr>
          <w:type w:val="continuous"/>
          <w:pgSz w:w="12240" w:h="15840"/>
          <w:pgMar w:top="380" w:bottom="0" w:left="240" w:right="260"/>
          <w:cols w:num="4" w:equalWidth="0">
            <w:col w:w="3736" w:space="40"/>
            <w:col w:w="2320" w:space="39"/>
            <w:col w:w="2930" w:space="40"/>
            <w:col w:w="2635"/>
          </w:cols>
        </w:sectPr>
      </w:pPr>
    </w:p>
    <w:p>
      <w:pPr>
        <w:pStyle w:val="Heading1"/>
        <w:spacing w:line="225" w:lineRule="exact"/>
      </w:pPr>
      <w:r>
        <w:rPr>
          <w:color w:val="006FC0"/>
        </w:rPr>
        <w:t>schools in</w:t>
      </w:r>
    </w:p>
    <w:p>
      <w:pPr>
        <w:pStyle w:val="BodyText"/>
      </w:pPr>
      <w:r>
        <w:rPr/>
        <w:br w:type="column"/>
      </w:r>
      <w:r>
        <w:rPr/>
      </w:r>
    </w:p>
    <w:p>
      <w:pPr>
        <w:pStyle w:val="BodyText"/>
        <w:spacing w:line="336" w:lineRule="auto"/>
        <w:ind w:left="782" w:right="169"/>
      </w:pPr>
      <w:r>
        <w:rPr/>
        <w:t>contained details of policies on human resources, financial management, fraud and corruption, IT, child protection, gender, transport and travel, and operational systems.</w:t>
      </w:r>
    </w:p>
    <w:p>
      <w:pPr>
        <w:pStyle w:val="BodyText"/>
        <w:spacing w:line="336" w:lineRule="auto" w:before="119"/>
        <w:ind w:left="782" w:right="-7"/>
      </w:pPr>
      <w:r>
        <w:rPr/>
        <w:t>All of these policies are applicable to the staff of the Khasdobir project. (These polices are available on the SJA website</w:t>
      </w:r>
      <w:r>
        <w:rPr>
          <w:spacing w:val="-17"/>
        </w:rPr>
        <w:t> </w:t>
      </w:r>
      <w:r>
        <w:rPr/>
        <w:t>as are many photographs of their projects</w:t>
      </w:r>
      <w:hyperlink r:id="rId13">
        <w:r>
          <w:rPr/>
          <w:t> http://www.sjabd.org</w:t>
        </w:r>
        <w:r>
          <w:rPr>
            <w:spacing w:val="-1"/>
          </w:rPr>
          <w:t> </w:t>
        </w:r>
      </w:hyperlink>
      <w:r>
        <w:rPr/>
        <w:t>)</w:t>
      </w:r>
    </w:p>
    <w:p>
      <w:pPr>
        <w:pStyle w:val="BodyText"/>
        <w:spacing w:line="214" w:lineRule="exact"/>
        <w:ind w:left="318"/>
      </w:pPr>
      <w:r>
        <w:rPr/>
        <w:br w:type="column"/>
      </w:r>
      <w:r>
        <w:rPr/>
        <w:t>The project office is a very nice spacious</w:t>
      </w:r>
    </w:p>
    <w:p>
      <w:pPr>
        <w:pStyle w:val="BodyText"/>
        <w:spacing w:line="336" w:lineRule="auto" w:before="92"/>
        <w:ind w:left="318" w:right="343"/>
      </w:pPr>
      <w:r>
        <w:rPr/>
        <w:t>building which houses the sewing class (which is thriving and growing in numbers) the computer classes, and one of the schools. The building is also used for meetings and administration.</w:t>
      </w:r>
    </w:p>
    <w:p>
      <w:pPr>
        <w:pStyle w:val="BodyText"/>
        <w:spacing w:line="336" w:lineRule="auto" w:before="62"/>
        <w:ind w:left="318" w:right="326"/>
      </w:pPr>
      <w:r>
        <w:rPr/>
        <w:t>At the end of our visit we were able to make a list of recommendations for both SJA and Friends of Khasdobir all of which focus on the sustainability and further development of our project.</w:t>
      </w:r>
    </w:p>
    <w:p>
      <w:pPr>
        <w:spacing w:after="0" w:line="336" w:lineRule="auto"/>
        <w:sectPr>
          <w:type w:val="continuous"/>
          <w:pgSz w:w="12240" w:h="15840"/>
          <w:pgMar w:top="380" w:bottom="0" w:left="240" w:right="260"/>
          <w:cols w:num="3" w:equalWidth="0">
            <w:col w:w="3802" w:space="40"/>
            <w:col w:w="4039" w:space="39"/>
            <w:col w:w="3820"/>
          </w:cols>
        </w:sectPr>
      </w:pPr>
    </w:p>
    <w:p>
      <w:pPr>
        <w:pStyle w:val="BodyText"/>
        <w:spacing w:before="5"/>
        <w:rPr>
          <w:sz w:val="3"/>
        </w:rPr>
      </w:pPr>
      <w:r>
        <w:rPr/>
        <w:pict>
          <v:shape style="position:absolute;margin-left:29.4pt;margin-top:29.529961pt;width:90.95pt;height:15.7pt;mso-position-horizontal-relative:page;mso-position-vertical-relative:page;z-index:-8656" type="#_x0000_t202" filled="false" stroked="false">
            <v:textbox inset="0,0,0,0">
              <w:txbxContent>
                <w:p>
                  <w:pPr>
                    <w:spacing w:line="314" w:lineRule="exact" w:before="0"/>
                    <w:ind w:left="0" w:right="0" w:firstLine="0"/>
                    <w:jc w:val="left"/>
                    <w:rPr>
                      <w:rFonts w:ascii="Arial"/>
                      <w:b/>
                      <w:i/>
                      <w:sz w:val="28"/>
                    </w:rPr>
                  </w:pPr>
                  <w:r>
                    <w:rPr>
                      <w:rFonts w:ascii="Arial"/>
                      <w:b/>
                      <w:i/>
                      <w:color w:val="FFFFFD"/>
                      <w:w w:val="85"/>
                      <w:sz w:val="28"/>
                    </w:rPr>
                    <w:t>set</w:t>
                  </w:r>
                  <w:r>
                    <w:rPr>
                      <w:rFonts w:ascii="Arial"/>
                      <w:b/>
                      <w:i/>
                      <w:color w:val="FFFFFD"/>
                      <w:spacing w:val="-38"/>
                      <w:w w:val="85"/>
                      <w:sz w:val="28"/>
                    </w:rPr>
                    <w:t> </w:t>
                  </w:r>
                  <w:r>
                    <w:rPr>
                      <w:rFonts w:ascii="Arial"/>
                      <w:b/>
                      <w:i/>
                      <w:color w:val="FFFFFD"/>
                      <w:w w:val="85"/>
                      <w:sz w:val="28"/>
                    </w:rPr>
                    <w:t>the</w:t>
                  </w:r>
                  <w:r>
                    <w:rPr>
                      <w:rFonts w:ascii="Arial"/>
                      <w:b/>
                      <w:i/>
                      <w:color w:val="FFFFFD"/>
                      <w:spacing w:val="-38"/>
                      <w:w w:val="85"/>
                      <w:sz w:val="28"/>
                    </w:rPr>
                    <w:t> </w:t>
                  </w:r>
                  <w:r>
                    <w:rPr>
                      <w:rFonts w:ascii="Arial"/>
                      <w:b/>
                      <w:i/>
                      <w:color w:val="FFFFFD"/>
                      <w:w w:val="85"/>
                      <w:sz w:val="28"/>
                    </w:rPr>
                    <w:t>stage</w:t>
                  </w:r>
                  <w:r>
                    <w:rPr>
                      <w:rFonts w:ascii="Arial"/>
                      <w:b/>
                      <w:i/>
                      <w:color w:val="FFFFFD"/>
                      <w:spacing w:val="-38"/>
                      <w:w w:val="85"/>
                      <w:sz w:val="28"/>
                    </w:rPr>
                    <w:t> </w:t>
                  </w:r>
                  <w:r>
                    <w:rPr>
                      <w:rFonts w:ascii="Arial"/>
                      <w:b/>
                      <w:i/>
                      <w:color w:val="FFFFFD"/>
                      <w:spacing w:val="-5"/>
                      <w:w w:val="85"/>
                      <w:sz w:val="28"/>
                    </w:rPr>
                    <w:t>&gt;&gt;&gt;</w:t>
                  </w:r>
                </w:p>
              </w:txbxContent>
            </v:textbox>
            <w10:wrap type="none"/>
          </v:shape>
        </w:pict>
      </w:r>
      <w:r>
        <w:rPr/>
        <w:pict>
          <v:group style="position:absolute;margin-left:12.72pt;margin-top:27.719999pt;width:581.3pt;height:744.5pt;mso-position-horizontal-relative:page;mso-position-vertical-relative:page;z-index:-8632" coordorigin="254,554" coordsize="11626,14890">
            <v:shape style="position:absolute;left:4711;top:1723;width:7169;height:783" type="#_x0000_t75" stroked="false">
              <v:imagedata r:id="rId14" o:title=""/>
            </v:shape>
            <v:shape style="position:absolute;left:4711;top:554;width:7169;height:1169" type="#_x0000_t75" stroked="false">
              <v:imagedata r:id="rId15" o:title=""/>
            </v:shape>
            <v:shape style="position:absolute;left:5312;top:790;width:6050;height:572" type="#_x0000_t75" stroked="false">
              <v:imagedata r:id="rId16" o:title=""/>
            </v:shape>
            <v:shape style="position:absolute;left:5160;top:1243;width:5849;height:603" type="#_x0000_t75" stroked="false">
              <v:imagedata r:id="rId17" o:title=""/>
            </v:shape>
            <v:shape style="position:absolute;left:5909;top:1363;width:4376;height:300" type="#_x0000_t75" stroked="false">
              <v:imagedata r:id="rId18" o:title=""/>
            </v:shape>
            <v:shape style="position:absolute;left:4711;top:2354;width:3584;height:11386" type="#_x0000_t75" stroked="false">
              <v:imagedata r:id="rId19" o:title=""/>
            </v:shape>
            <v:shape style="position:absolute;left:8325;top:2368;width:3555;height:11372" type="#_x0000_t75" stroked="false">
              <v:imagedata r:id="rId20" o:title=""/>
            </v:shape>
            <v:shape style="position:absolute;left:6290;top:8325;width:3231;height:1644" type="#_x0000_t75" stroked="false">
              <v:imagedata r:id="rId21" o:title=""/>
            </v:shape>
            <v:shape style="position:absolute;left:360;top:13771;width:2760;height:1673" type="#_x0000_t75" stroked="false">
              <v:imagedata r:id="rId22" o:title=""/>
            </v:shape>
            <v:shape style="position:absolute;left:3120;top:13780;width:8732;height:1649" type="#_x0000_t75" stroked="false">
              <v:imagedata r:id="rId23" o:title=""/>
            </v:shape>
            <v:shape style="position:absolute;left:333;top:1176;width:4186;height:6521" type="#_x0000_t75" stroked="false">
              <v:imagedata r:id="rId24" o:title=""/>
            </v:shape>
            <v:shape style="position:absolute;left:372;top:600;width:4109;height:600" type="#_x0000_t75" stroked="false">
              <v:imagedata r:id="rId25" o:title=""/>
            </v:shape>
            <v:shape style="position:absolute;left:444;top:725;width:2076;height:292" type="#_x0000_t75" stroked="false">
              <v:imagedata r:id="rId26" o:title=""/>
            </v:shape>
            <v:shape style="position:absolute;left:309;top:7593;width:2446;height:3152" type="#_x0000_t75" stroked="false">
              <v:imagedata r:id="rId27" o:title=""/>
            </v:shape>
            <v:shape style="position:absolute;left:475;top:7759;width:2115;height:2820" type="#_x0000_t75" stroked="false">
              <v:imagedata r:id="rId28" o:title=""/>
            </v:shape>
            <v:shape style="position:absolute;left:254;top:10720;width:4440;height:2880" type="#_x0000_t75" stroked="false">
              <v:imagedata r:id="rId29" o:title=""/>
            </v:shape>
            <v:shape style="position:absolute;left:434;top:10900;width:4080;height:2520" type="#_x0000_t75" stroked="false">
              <v:imagedata r:id="rId30" o:title=""/>
            </v:shape>
            <v:shape style="position:absolute;left:420;top:10886;width:4109;height:2549" type="#_x0000_t75" stroked="false">
              <v:imagedata r:id="rId31" o:title=""/>
            </v:shape>
            <v:shape style="position:absolute;left:2594;top:8064;width:1517;height:1366" coordorigin="2594,8064" coordsize="1517,1366" path="m4111,8797l3126,8797,3126,9430,4111,9430,4111,8797xm2936,8570l2594,8747,2936,8923,2936,8797,4111,8797,4111,8696,2936,8696,2936,8570xm4111,8064l3126,8064,3126,8696,4111,8696,4111,8064xe" filled="true" fillcolor="#f4b083" stroked="false">
              <v:path arrowok="t"/>
              <v:fill type="solid"/>
            </v:shape>
            <v:shape style="position:absolute;left:2594;top:8064;width:1517;height:1366" coordorigin="2594,8064" coordsize="1517,1366" path="m2594,8747l2936,8570,2936,8696,3126,8696,3126,8064,4111,8064,4111,9430,3126,9430,3126,8797,2936,8797,2936,8923,2594,8747xe" filled="false" stroked="true" strokeweight=".96pt" strokecolor="#4471c4">
              <v:path arrowok="t"/>
              <v:stroke dashstyle="solid"/>
            </v:shape>
            <v:shape style="position:absolute;left:2774;top:9700;width:1652;height:1064" coordorigin="2774,9701" coordsize="1652,1064" path="m3769,10526l3431,10526,3600,10764,3769,10526xm3664,10392l3536,10392,3536,10526,3664,10526,3664,10392xm4426,9701l2774,9701,2774,10392,4426,10392,4426,9701xe" filled="true" fillcolor="#f4b083" stroked="false">
              <v:path arrowok="t"/>
              <v:fill type="solid"/>
            </v:shape>
            <v:shape style="position:absolute;left:2774;top:9700;width:1652;height:1064" coordorigin="2774,9701" coordsize="1652,1064" path="m2774,9701l4426,9701,4426,10392,3664,10392,3664,10526,3769,10526,3600,10764,3431,10526,3536,10526,3536,10392,2774,10392,2774,9701xe" filled="false" stroked="true" strokeweight=".96pt" strokecolor="#4471c4">
              <v:path arrowok="t"/>
              <v:stroke dashstyle="solid"/>
            </v:shape>
            <w10:wrap type="none"/>
          </v:group>
        </w:pict>
      </w:r>
    </w:p>
    <w:p>
      <w:pPr>
        <w:pStyle w:val="BodyText"/>
        <w:ind w:left="2872"/>
        <w:rPr>
          <w:sz w:val="20"/>
        </w:rPr>
      </w:pPr>
      <w:r>
        <w:rPr>
          <w:position w:val="0"/>
          <w:sz w:val="20"/>
        </w:rPr>
        <w:pict>
          <v:shape style="width:436.6pt;height:82.45pt;mso-position-horizontal-relative:char;mso-position-vertical-relative:line" type="#_x0000_t202" filled="false" stroked="true" strokeweight=".72pt" strokecolor="#000000">
            <w10:anchorlock/>
            <v:textbox inset="0,0,0,0">
              <w:txbxContent>
                <w:p>
                  <w:pPr>
                    <w:spacing w:before="69"/>
                    <w:ind w:left="1150" w:right="1150" w:firstLine="0"/>
                    <w:jc w:val="center"/>
                    <w:rPr>
                      <w:rFonts w:ascii="Arial"/>
                      <w:b/>
                      <w:sz w:val="32"/>
                    </w:rPr>
                  </w:pPr>
                  <w:r>
                    <w:rPr>
                      <w:rFonts w:ascii="Arial"/>
                      <w:b/>
                      <w:color w:val="FF9933"/>
                      <w:sz w:val="32"/>
                    </w:rPr>
                    <w:t>Stay with us, Support us!</w:t>
                  </w:r>
                </w:p>
                <w:p>
                  <w:pPr>
                    <w:spacing w:before="27"/>
                    <w:ind w:left="1150" w:right="1148" w:firstLine="0"/>
                    <w:jc w:val="center"/>
                    <w:rPr>
                      <w:rFonts w:ascii="Arial"/>
                      <w:b/>
                      <w:sz w:val="16"/>
                    </w:rPr>
                  </w:pPr>
                  <w:r>
                    <w:rPr>
                      <w:rFonts w:ascii="Arial"/>
                      <w:b/>
                      <w:sz w:val="16"/>
                    </w:rPr>
                    <w:t>We are compliant to EU General Data Protection Regulations</w:t>
                  </w:r>
                </w:p>
                <w:p>
                  <w:pPr>
                    <w:pStyle w:val="BodyText"/>
                    <w:spacing w:before="6"/>
                    <w:rPr>
                      <w:sz w:val="17"/>
                    </w:rPr>
                  </w:pPr>
                </w:p>
                <w:p>
                  <w:pPr>
                    <w:spacing w:before="0"/>
                    <w:ind w:left="1150" w:right="1150" w:firstLine="0"/>
                    <w:jc w:val="center"/>
                    <w:rPr>
                      <w:rFonts w:ascii="Arial"/>
                      <w:sz w:val="16"/>
                    </w:rPr>
                  </w:pPr>
                  <w:r>
                    <w:rPr>
                      <w:rFonts w:ascii="Arial"/>
                      <w:sz w:val="16"/>
                    </w:rPr>
                    <w:t>Do you receive the newsletter by post now and would you be happy to receive it by email?</w:t>
                  </w:r>
                </w:p>
                <w:p>
                  <w:pPr>
                    <w:spacing w:before="16"/>
                    <w:ind w:left="1149" w:right="1150" w:firstLine="0"/>
                    <w:jc w:val="center"/>
                    <w:rPr>
                      <w:rFonts w:ascii="Arial"/>
                      <w:sz w:val="16"/>
                    </w:rPr>
                  </w:pPr>
                  <w:r>
                    <w:rPr>
                      <w:rFonts w:ascii="Arial"/>
                      <w:sz w:val="16"/>
                    </w:rPr>
                    <w:t>Also notify us if you no longer wish to receive the newsletter (by either post or email).</w:t>
                  </w:r>
                </w:p>
                <w:p>
                  <w:pPr>
                    <w:pStyle w:val="BodyText"/>
                    <w:spacing w:before="2"/>
                    <w:rPr>
                      <w:sz w:val="14"/>
                    </w:rPr>
                  </w:pPr>
                </w:p>
                <w:p>
                  <w:pPr>
                    <w:spacing w:before="0"/>
                    <w:ind w:left="1150" w:right="1150" w:firstLine="0"/>
                    <w:jc w:val="center"/>
                    <w:rPr>
                      <w:rFonts w:ascii="Arial"/>
                      <w:b/>
                      <w:sz w:val="16"/>
                    </w:rPr>
                  </w:pPr>
                  <w:r>
                    <w:rPr>
                      <w:rFonts w:ascii="Arial"/>
                      <w:sz w:val="16"/>
                    </w:rPr>
                    <w:t>Please email to </w:t>
                  </w:r>
                  <w:hyperlink r:id="rId32">
                    <w:r>
                      <w:rPr>
                        <w:rFonts w:ascii="Arial"/>
                        <w:b/>
                        <w:sz w:val="16"/>
                      </w:rPr>
                      <w:t>khasdobir@btinternet.com</w:t>
                    </w:r>
                  </w:hyperlink>
                </w:p>
              </w:txbxContent>
            </v:textbox>
            <v:stroke dashstyle="solid"/>
          </v:shape>
        </w:pict>
      </w:r>
      <w:r>
        <w:rPr>
          <w:position w:val="0"/>
          <w:sz w:val="20"/>
        </w:rPr>
      </w:r>
    </w:p>
    <w:p>
      <w:pPr>
        <w:spacing w:after="0"/>
        <w:rPr>
          <w:sz w:val="20"/>
        </w:rPr>
        <w:sectPr>
          <w:type w:val="continuous"/>
          <w:pgSz w:w="12240" w:h="15840"/>
          <w:pgMar w:top="380" w:bottom="0" w:left="240" w:right="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tabs>
          <w:tab w:pos="1408" w:val="left" w:leader="none"/>
          <w:tab w:pos="2272" w:val="left" w:leader="none"/>
          <w:tab w:pos="3136" w:val="left" w:leader="none"/>
          <w:tab w:pos="4432" w:val="left" w:leader="none"/>
          <w:tab w:pos="9401" w:val="left" w:leader="none"/>
        </w:tabs>
        <w:spacing w:before="100"/>
        <w:ind w:left="112" w:right="0" w:firstLine="0"/>
        <w:jc w:val="left"/>
        <w:rPr>
          <w:rFonts w:ascii="Courier New"/>
          <w:sz w:val="36"/>
        </w:rPr>
      </w:pPr>
      <w:r>
        <w:rPr>
          <w:rFonts w:ascii="Courier New"/>
          <w:sz w:val="36"/>
        </w:rPr>
        <w:t>Thank</w:t>
        <w:tab/>
        <w:t>you</w:t>
        <w:tab/>
        <w:t>for</w:t>
        <w:tab/>
        <w:t>using</w:t>
        <w:tab/>
      </w:r>
      <w:hyperlink r:id="rId33">
        <w:r>
          <w:rPr>
            <w:rFonts w:ascii="Courier New"/>
            <w:sz w:val="36"/>
          </w:rPr>
          <w:t>www.freepdfconvert.com</w:t>
        </w:r>
      </w:hyperlink>
      <w:r>
        <w:rPr>
          <w:rFonts w:ascii="Courier New"/>
          <w:sz w:val="36"/>
        </w:rPr>
        <w:tab/>
        <w:t>service!</w:t>
      </w:r>
    </w:p>
    <w:p>
      <w:pPr>
        <w:pStyle w:val="BodyText"/>
        <w:spacing w:before="11"/>
        <w:rPr>
          <w:rFonts w:ascii="Courier New"/>
          <w:sz w:val="38"/>
        </w:rPr>
      </w:pPr>
    </w:p>
    <w:p>
      <w:pPr>
        <w:spacing w:line="508" w:lineRule="auto" w:before="0"/>
        <w:ind w:left="273" w:right="270" w:firstLine="0"/>
        <w:jc w:val="center"/>
        <w:rPr>
          <w:rFonts w:ascii="Courier New"/>
          <w:sz w:val="27"/>
        </w:rPr>
      </w:pPr>
      <w:r>
        <w:rPr>
          <w:rFonts w:ascii="Courier New"/>
          <w:color w:val="FF0000"/>
          <w:sz w:val="27"/>
        </w:rPr>
        <w:t>Only two pages are converted. Please Sign Up to convert all pages. </w:t>
      </w:r>
      <w:hyperlink r:id="rId34">
        <w:r>
          <w:rPr>
            <w:rFonts w:ascii="Courier New"/>
            <w:color w:val="0000FF"/>
            <w:sz w:val="27"/>
            <w:u w:val="single" w:color="0000FF"/>
          </w:rPr>
          <w:t>https://www.freepdfconvert.com/membership</w:t>
        </w:r>
      </w:hyperlink>
    </w:p>
    <w:sectPr>
      <w:pgSz w:w="12000" w:h="8000" w:orient="landscape"/>
      <w:pgMar w:top="720" w:bottom="28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9"/>
      <w:szCs w:val="19"/>
      <w:lang w:val="en-US" w:eastAsia="en-US" w:bidi="en-US"/>
    </w:rPr>
  </w:style>
  <w:style w:styleId="Heading1" w:type="paragraph">
    <w:name w:val="Heading 1"/>
    <w:basedOn w:val="Normal"/>
    <w:uiPriority w:val="1"/>
    <w:qFormat/>
    <w:pPr>
      <w:jc w:val="right"/>
      <w:outlineLvl w:val="1"/>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32"/>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monjurelahi@msn.com" TargetMode="External"/><Relationship Id="rId12" Type="http://schemas.openxmlformats.org/officeDocument/2006/relationships/hyperlink" Target="http://www.khasdobir.org.uk/" TargetMode="External"/><Relationship Id="rId13" Type="http://schemas.openxmlformats.org/officeDocument/2006/relationships/hyperlink" Target="http://www.sjabd.org/" TargetMode="External"/><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png"/><Relationship Id="rId30" Type="http://schemas.openxmlformats.org/officeDocument/2006/relationships/image" Target="media/image23.jpeg"/><Relationship Id="rId31" Type="http://schemas.openxmlformats.org/officeDocument/2006/relationships/image" Target="media/image24.png"/><Relationship Id="rId32" Type="http://schemas.openxmlformats.org/officeDocument/2006/relationships/hyperlink" Target="mailto:khasdobir@btinternet.com" TargetMode="External"/><Relationship Id="rId33" Type="http://schemas.openxmlformats.org/officeDocument/2006/relationships/hyperlink" Target="http://www.freepdfconvert.com/" TargetMode="External"/><Relationship Id="rId34" Type="http://schemas.openxmlformats.org/officeDocument/2006/relationships/hyperlink" Target="https://www.freepdfconvert.com/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Fahmida</dc:creator>
  <dcterms:created xsi:type="dcterms:W3CDTF">2019-06-15T11:12:40Z</dcterms:created>
  <dcterms:modified xsi:type="dcterms:W3CDTF">2019-06-15T11:12:40Z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Creator">
    <vt:lpwstr>Microsoft® Word 2013</vt:lpwstr>
  </property>
  <property fmtid="{D5CDD505-2E9C-101B-9397-08002B2CF9AE}" pid="4" name="LastSaved">
    <vt:filetime>2019-06-15T00:00:00Z</vt:filetime>
  </property>
</Properties>
</file>