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92"/>
        <w:rPr>
          <w:rFonts w:ascii="Times New Roman"/>
          <w:sz w:val="20"/>
        </w:rPr>
      </w:pPr>
      <w:r>
        <w:rPr>
          <w:rFonts w:ascii="Times New Roman"/>
          <w:sz w:val="20"/>
        </w:rPr>
        <w:pict>
          <v:group style="width:482.45pt;height:133.75pt;mso-position-horizontal-relative:char;mso-position-vertical-relative:line" coordorigin="0,0" coordsize="9649,2675">
            <v:shape style="position:absolute;left:0;top:0;width:3476;height:2576" type="#_x0000_t75" stroked="false">
              <v:imagedata r:id="rId5" o:title=""/>
            </v:shape>
            <v:rect style="position:absolute;left:3628;top:852;width:6012;height:1080" filled="false" stroked="true" strokeweight=".75pt" strokecolor="#ffffff">
              <v:stroke dashstyle="solid"/>
            </v:rect>
            <v:rect style="position:absolute;left:3448;top:132;width:6120;height:900" filled="true" fillcolor="#ffffff" stroked="false">
              <v:fill type="solid"/>
            </v:rect>
            <v:rect style="position:absolute;left:3448;top:132;width:6120;height:900" filled="false" stroked="true" strokeweight=".75pt" strokecolor="#ffffff">
              <v:stroke dashstyle="solid"/>
            </v:rect>
            <v:line style="position:absolute" from="29,2652" to="9533,2652" stroked="true" strokeweight="2.25pt" strokecolor="#000000">
              <v:stroke dashstyle="solid"/>
            </v:line>
            <v:shapetype id="_x0000_t202" o:spt="202" coordsize="21600,21600" path="m,l,21600r21600,l21600,xe">
              <v:stroke joinstyle="miter"/>
              <v:path gradientshapeok="t" o:connecttype="rect"/>
            </v:shapetype>
            <v:shape style="position:absolute;left:0;top:0;width:9649;height:2675" type="#_x0000_t202" filled="false" stroked="false">
              <v:textbox inset="0,0,0,0">
                <w:txbxContent>
                  <w:p>
                    <w:pPr>
                      <w:spacing w:line="336" w:lineRule="exact" w:before="211"/>
                      <w:ind w:left="4094" w:right="0" w:firstLine="0"/>
                      <w:jc w:val="left"/>
                      <w:rPr>
                        <w:rFonts w:ascii="Arial Black"/>
                        <w:sz w:val="24"/>
                      </w:rPr>
                    </w:pPr>
                    <w:r>
                      <w:rPr>
                        <w:rFonts w:ascii="Arial Black"/>
                        <w:sz w:val="24"/>
                      </w:rPr>
                      <w:t>FRIENDS OF KHASDOBIR,</w:t>
                    </w:r>
                    <w:r>
                      <w:rPr>
                        <w:rFonts w:ascii="Arial Black"/>
                        <w:spacing w:val="-10"/>
                        <w:sz w:val="24"/>
                      </w:rPr>
                      <w:t> </w:t>
                    </w:r>
                    <w:r>
                      <w:rPr>
                        <w:rFonts w:ascii="Arial Black"/>
                        <w:sz w:val="24"/>
                      </w:rPr>
                      <w:t>BANGLADESH</w:t>
                    </w:r>
                  </w:p>
                  <w:p>
                    <w:pPr>
                      <w:spacing w:line="280" w:lineRule="exact" w:before="0"/>
                      <w:ind w:left="5940" w:right="0" w:firstLine="0"/>
                      <w:jc w:val="left"/>
                      <w:rPr>
                        <w:rFonts w:ascii="Arial Black"/>
                        <w:sz w:val="20"/>
                      </w:rPr>
                    </w:pPr>
                    <w:r>
                      <w:rPr>
                        <w:rFonts w:ascii="Arial Black"/>
                        <w:sz w:val="20"/>
                      </w:rPr>
                      <w:t>Registered Charity No:</w:t>
                    </w:r>
                    <w:r>
                      <w:rPr>
                        <w:rFonts w:ascii="Arial Black"/>
                        <w:spacing w:val="-13"/>
                        <w:sz w:val="20"/>
                      </w:rPr>
                      <w:t> </w:t>
                    </w:r>
                    <w:r>
                      <w:rPr>
                        <w:rFonts w:ascii="Arial Black"/>
                        <w:sz w:val="20"/>
                      </w:rPr>
                      <w:t>1116316</w:t>
                    </w:r>
                  </w:p>
                  <w:p>
                    <w:pPr>
                      <w:spacing w:before="183"/>
                      <w:ind w:left="3628" w:right="0" w:firstLine="0"/>
                      <w:jc w:val="left"/>
                      <w:rPr>
                        <w:i/>
                        <w:sz w:val="76"/>
                      </w:rPr>
                    </w:pPr>
                    <w:r>
                      <w:rPr>
                        <w:rFonts w:ascii="Times New Roman"/>
                        <w:i/>
                        <w:color w:val="FF0000"/>
                        <w:w w:val="94"/>
                        <w:sz w:val="76"/>
                        <w:shd w:fill="CCFFCC" w:color="auto" w:val="clear"/>
                      </w:rPr>
                      <w:t> </w:t>
                    </w:r>
                    <w:r>
                      <w:rPr>
                        <w:rFonts w:ascii="Times New Roman"/>
                        <w:i/>
                        <w:color w:val="FF0000"/>
                        <w:spacing w:val="11"/>
                        <w:sz w:val="76"/>
                        <w:shd w:fill="CCFFCC" w:color="auto" w:val="clear"/>
                      </w:rPr>
                      <w:t> </w:t>
                    </w:r>
                    <w:r>
                      <w:rPr>
                        <w:i/>
                        <w:color w:val="FF0000"/>
                        <w:w w:val="105"/>
                        <w:sz w:val="76"/>
                        <w:shd w:fill="CCFFCC" w:color="auto" w:val="clear"/>
                      </w:rPr>
                      <w:t>NEWSLETTER</w:t>
                    </w:r>
                  </w:p>
                  <w:p>
                    <w:pPr>
                      <w:tabs>
                        <w:tab w:pos="597" w:val="left" w:leader="none"/>
                      </w:tabs>
                      <w:spacing w:before="127"/>
                      <w:ind w:left="0" w:right="159" w:firstLine="0"/>
                      <w:jc w:val="right"/>
                      <w:rPr>
                        <w:rFonts w:ascii="Arial Black"/>
                        <w:sz w:val="32"/>
                      </w:rPr>
                    </w:pPr>
                    <w:r>
                      <w:rPr>
                        <w:rFonts w:ascii="Times New Roman"/>
                        <w:color w:val="FF0000"/>
                        <w:w w:val="99"/>
                        <w:sz w:val="32"/>
                        <w:shd w:fill="CCFFCC" w:color="auto" w:val="clear"/>
                      </w:rPr>
                      <w:t> </w:t>
                    </w:r>
                    <w:r>
                      <w:rPr>
                        <w:rFonts w:ascii="Times New Roman"/>
                        <w:color w:val="FF0000"/>
                        <w:sz w:val="32"/>
                        <w:shd w:fill="CCFFCC" w:color="auto" w:val="clear"/>
                      </w:rPr>
                      <w:tab/>
                    </w:r>
                    <w:r>
                      <w:rPr>
                        <w:rFonts w:ascii="Arial Black"/>
                        <w:color w:val="FF0000"/>
                        <w:sz w:val="32"/>
                        <w:shd w:fill="CCFFCC" w:color="auto" w:val="clear"/>
                      </w:rPr>
                      <w:t>WINTER</w:t>
                    </w:r>
                    <w:r>
                      <w:rPr>
                        <w:rFonts w:ascii="Arial Black"/>
                        <w:color w:val="FF0000"/>
                        <w:spacing w:val="-8"/>
                        <w:sz w:val="32"/>
                        <w:shd w:fill="CCFFCC" w:color="auto" w:val="clear"/>
                      </w:rPr>
                      <w:t> </w:t>
                    </w:r>
                    <w:r>
                      <w:rPr>
                        <w:rFonts w:ascii="Arial Black"/>
                        <w:color w:val="FF0000"/>
                        <w:sz w:val="32"/>
                        <w:shd w:fill="CCFFCC" w:color="auto" w:val="clear"/>
                      </w:rPr>
                      <w:t>2018</w:t>
                    </w:r>
                  </w:p>
                </w:txbxContent>
              </v:textbox>
              <w10:wrap type="none"/>
            </v:shape>
          </v:group>
        </w:pict>
      </w:r>
      <w:r>
        <w:rPr>
          <w:rFonts w:ascii="Times New Roman"/>
          <w:sz w:val="20"/>
        </w:rPr>
      </w:r>
    </w:p>
    <w:p>
      <w:pPr>
        <w:pStyle w:val="BodyText"/>
        <w:spacing w:before="8"/>
        <w:rPr>
          <w:rFonts w:ascii="Times New Roman"/>
          <w:sz w:val="12"/>
        </w:rPr>
      </w:pPr>
      <w:r>
        <w:rPr/>
        <w:pict>
          <v:shape style="position:absolute;margin-left:60.479523pt;margin-top:8.51958pt;width:478.6pt;height:77.05pt;mso-position-horizontal-relative:page;mso-position-vertical-relative:paragraph;z-index:-251656192;mso-wrap-distance-left:0;mso-wrap-distance-right:0" type="#_x0000_t202" filled="true" fillcolor="#ccffcc" stroked="false">
            <v:textbox inset="0,0,0,0">
              <w:txbxContent>
                <w:p>
                  <w:pPr>
                    <w:spacing w:line="240" w:lineRule="auto" w:before="71"/>
                    <w:ind w:left="1972" w:right="1074" w:hanging="881"/>
                    <w:jc w:val="left"/>
                    <w:rPr>
                      <w:rFonts w:ascii="Arial Black"/>
                      <w:sz w:val="48"/>
                    </w:rPr>
                  </w:pPr>
                  <w:r>
                    <w:rPr>
                      <w:rFonts w:ascii="Arial Black"/>
                      <w:color w:val="FF0000"/>
                      <w:sz w:val="48"/>
                    </w:rPr>
                    <w:t>Our First Schoolroom Opens Named for Peter East</w:t>
                  </w:r>
                </w:p>
              </w:txbxContent>
            </v:textbox>
            <v:fill type="solid"/>
            <w10:wrap type="topAndBottom"/>
          </v:shape>
        </w:pict>
      </w:r>
    </w:p>
    <w:p>
      <w:pPr>
        <w:pStyle w:val="BodyText"/>
        <w:spacing w:before="6"/>
        <w:rPr>
          <w:rFonts w:ascii="Times New Roman"/>
          <w:sz w:val="9"/>
        </w:rPr>
      </w:pPr>
    </w:p>
    <w:p>
      <w:pPr>
        <w:spacing w:after="0"/>
        <w:rPr>
          <w:rFonts w:ascii="Times New Roman"/>
          <w:sz w:val="9"/>
        </w:rPr>
        <w:sectPr>
          <w:type w:val="continuous"/>
          <w:pgSz w:w="11900" w:h="16840"/>
          <w:pgMar w:top="1140" w:bottom="280" w:left="940" w:right="520"/>
        </w:sectPr>
      </w:pPr>
    </w:p>
    <w:p>
      <w:pPr>
        <w:pStyle w:val="BodyText"/>
        <w:spacing w:before="65"/>
        <w:ind w:left="353" w:right="38"/>
        <w:jc w:val="both"/>
      </w:pPr>
      <w:r>
        <w:rPr/>
        <w:t>The first covered space for our schools has now been constructed and named after one of the founders of KYAG, Peter</w:t>
      </w:r>
      <w:r>
        <w:rPr>
          <w:spacing w:val="2"/>
        </w:rPr>
        <w:t> </w:t>
      </w:r>
      <w:r>
        <w:rPr/>
        <w:t>East.</w:t>
      </w:r>
    </w:p>
    <w:p>
      <w:pPr>
        <w:pStyle w:val="BodyText"/>
        <w:spacing w:before="10"/>
        <w:rPr>
          <w:sz w:val="21"/>
        </w:rPr>
      </w:pPr>
    </w:p>
    <w:p>
      <w:pPr>
        <w:pStyle w:val="BodyText"/>
        <w:ind w:left="353" w:right="38"/>
        <w:jc w:val="both"/>
      </w:pPr>
      <w:r>
        <w:rPr/>
        <w:drawing>
          <wp:anchor distT="0" distB="0" distL="0" distR="0" allowOverlap="1" layoutInCell="1" locked="0" behindDoc="0" simplePos="0" relativeHeight="251663360">
            <wp:simplePos x="0" y="0"/>
            <wp:positionH relativeFrom="page">
              <wp:posOffset>669029</wp:posOffset>
            </wp:positionH>
            <wp:positionV relativeFrom="paragraph">
              <wp:posOffset>1597130</wp:posOffset>
            </wp:positionV>
            <wp:extent cx="4114800" cy="2313431"/>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4114800" cy="2313431"/>
                    </a:xfrm>
                    <a:prstGeom prst="rect">
                      <a:avLst/>
                    </a:prstGeom>
                  </pic:spPr>
                </pic:pic>
              </a:graphicData>
            </a:graphic>
          </wp:anchor>
        </w:drawing>
      </w:r>
      <w:r>
        <w:rPr/>
        <w:t>Peter’s school is a simple construction of iron sheet and bamboo. It has been built for one of our schools on the tea estates. Alongside the school room is a tube well and a lavatory. Muslim Charity UK generously provided</w:t>
      </w:r>
    </w:p>
    <w:p>
      <w:pPr>
        <w:pStyle w:val="BodyText"/>
        <w:spacing w:before="82"/>
        <w:ind w:left="353" w:right="38"/>
        <w:jc w:val="both"/>
      </w:pPr>
      <w:r>
        <w:rPr/>
        <w:br w:type="column"/>
      </w:r>
      <w:r>
        <w:rPr/>
        <w:t>the funds for the school room and Sylhet Jubo Academy managed the construction. We are very grateful for all their help.</w:t>
      </w:r>
    </w:p>
    <w:p>
      <w:pPr>
        <w:pStyle w:val="BodyText"/>
        <w:spacing w:before="10"/>
        <w:rPr>
          <w:sz w:val="21"/>
        </w:rPr>
      </w:pPr>
    </w:p>
    <w:p>
      <w:pPr>
        <w:pStyle w:val="BodyText"/>
        <w:tabs>
          <w:tab w:pos="2319" w:val="left" w:leader="none"/>
        </w:tabs>
        <w:ind w:left="353" w:right="38"/>
        <w:jc w:val="both"/>
      </w:pPr>
      <w:r>
        <w:rPr/>
        <w:t>The new facility, which includes a fan and electric lighting, means that the school can continue to meet during the rainy weather. This was the main improvement that parents and guardians suggested</w:t>
        <w:tab/>
      </w:r>
      <w:r>
        <w:rPr>
          <w:spacing w:val="-4"/>
        </w:rPr>
        <w:t>during</w:t>
      </w:r>
    </w:p>
    <w:p>
      <w:pPr>
        <w:pStyle w:val="BodyText"/>
        <w:spacing w:before="74"/>
        <w:ind w:left="353" w:right="689"/>
        <w:jc w:val="both"/>
      </w:pPr>
      <w:r>
        <w:rPr/>
        <w:br w:type="column"/>
      </w:r>
      <w:r>
        <w:rPr/>
        <w:t>meetings with our chairperson, Mike Sherriff, and KYAG Monitoring Officer, Afzal Rahman. As well as running a school for the young children we hope that the room can also be used for coaching and training, including computer</w:t>
      </w:r>
      <w:r>
        <w:rPr>
          <w:spacing w:val="-2"/>
        </w:rPr>
        <w:t> </w:t>
      </w:r>
      <w:r>
        <w:rPr/>
        <w:t>training.</w:t>
      </w:r>
    </w:p>
    <w:p>
      <w:pPr>
        <w:pStyle w:val="BodyText"/>
        <w:spacing w:before="11"/>
        <w:rPr>
          <w:sz w:val="21"/>
        </w:rPr>
      </w:pPr>
    </w:p>
    <w:p>
      <w:pPr>
        <w:pStyle w:val="BodyText"/>
        <w:ind w:left="353" w:right="689"/>
        <w:jc w:val="both"/>
      </w:pPr>
      <w:r>
        <w:rPr/>
        <w:t>Negotiations have now started to find sites for more shelters. </w:t>
      </w:r>
      <w:r>
        <w:rPr>
          <w:spacing w:val="3"/>
        </w:rPr>
        <w:t>We </w:t>
      </w:r>
      <w:r>
        <w:rPr/>
        <w:t>hope to start work on a second shelter on the tea estates early in the New Year. Finding sites to serve the children from the slum areas in the city is proving more</w:t>
      </w:r>
      <w:r>
        <w:rPr>
          <w:spacing w:val="-3"/>
        </w:rPr>
        <w:t> </w:t>
      </w:r>
      <w:r>
        <w:rPr/>
        <w:t>difficult.</w:t>
      </w:r>
    </w:p>
    <w:p>
      <w:pPr>
        <w:pStyle w:val="BodyText"/>
        <w:spacing w:before="10"/>
        <w:rPr>
          <w:sz w:val="21"/>
        </w:rPr>
      </w:pPr>
    </w:p>
    <w:p>
      <w:pPr>
        <w:pStyle w:val="Heading2"/>
        <w:tabs>
          <w:tab w:pos="2645" w:val="left" w:leader="none"/>
        </w:tabs>
        <w:ind w:right="690"/>
      </w:pPr>
      <w:r>
        <w:rPr>
          <w:color w:val="FF0000"/>
        </w:rPr>
        <w:t>We welcome donations from our supporters towards</w:t>
        <w:tab/>
      </w:r>
      <w:r>
        <w:rPr>
          <w:color w:val="FF0000"/>
          <w:spacing w:val="-5"/>
        </w:rPr>
        <w:t>this</w:t>
      </w:r>
    </w:p>
    <w:p>
      <w:pPr>
        <w:tabs>
          <w:tab w:pos="2511" w:val="left" w:leader="none"/>
        </w:tabs>
        <w:spacing w:line="252" w:lineRule="exact" w:before="0"/>
        <w:ind w:left="353" w:right="0" w:firstLine="0"/>
        <w:jc w:val="both"/>
        <w:rPr>
          <w:b/>
          <w:sz w:val="22"/>
        </w:rPr>
      </w:pPr>
      <w:r>
        <w:rPr>
          <w:b/>
          <w:color w:val="FF0000"/>
          <w:sz w:val="22"/>
        </w:rPr>
        <w:t>development.</w:t>
        <w:tab/>
        <w:t>Each</w:t>
      </w:r>
    </w:p>
    <w:p>
      <w:pPr>
        <w:tabs>
          <w:tab w:pos="2463" w:val="left" w:leader="none"/>
        </w:tabs>
        <w:spacing w:line="252" w:lineRule="exact" w:before="0"/>
        <w:ind w:left="353" w:right="0" w:firstLine="0"/>
        <w:jc w:val="both"/>
        <w:rPr>
          <w:b/>
          <w:sz w:val="22"/>
        </w:rPr>
      </w:pPr>
      <w:r>
        <w:rPr>
          <w:b/>
          <w:color w:val="FF0000"/>
          <w:sz w:val="22"/>
        </w:rPr>
        <w:t>shelter</w:t>
        <w:tab/>
        <w:t>costs</w:t>
      </w:r>
    </w:p>
    <w:p>
      <w:pPr>
        <w:spacing w:before="2"/>
        <w:ind w:left="353" w:right="690" w:firstLine="0"/>
        <w:jc w:val="both"/>
        <w:rPr>
          <w:b/>
          <w:sz w:val="22"/>
        </w:rPr>
      </w:pPr>
      <w:r>
        <w:rPr>
          <w:b/>
          <w:color w:val="FF0000"/>
          <w:sz w:val="22"/>
        </w:rPr>
        <w:t>approximately £6,000, depending on the conditions on the site.</w:t>
      </w:r>
    </w:p>
    <w:p>
      <w:pPr>
        <w:spacing w:after="0"/>
        <w:jc w:val="both"/>
        <w:rPr>
          <w:sz w:val="22"/>
        </w:rPr>
        <w:sectPr>
          <w:type w:val="continuous"/>
          <w:pgSz w:w="11900" w:h="16840"/>
          <w:pgMar w:top="1140" w:bottom="280" w:left="940" w:right="520"/>
          <w:cols w:num="3" w:equalWidth="0">
            <w:col w:w="3008" w:space="302"/>
            <w:col w:w="2972" w:space="429"/>
            <w:col w:w="3729"/>
          </w:cols>
        </w:sectPr>
      </w:pPr>
    </w:p>
    <w:p>
      <w:pPr>
        <w:pStyle w:val="BodyText"/>
        <w:rPr>
          <w:b/>
          <w:sz w:val="20"/>
        </w:rPr>
      </w:pPr>
    </w:p>
    <w:p>
      <w:pPr>
        <w:pStyle w:val="BodyText"/>
        <w:spacing w:before="11"/>
        <w:rPr>
          <w:b/>
          <w:sz w:val="26"/>
        </w:rPr>
      </w:pPr>
    </w:p>
    <w:p>
      <w:pPr>
        <w:pStyle w:val="BodyText"/>
        <w:spacing w:line="20" w:lineRule="exact"/>
        <w:ind w:left="186"/>
        <w:rPr>
          <w:sz w:val="2"/>
        </w:rPr>
      </w:pPr>
      <w:r>
        <w:rPr>
          <w:sz w:val="2"/>
        </w:rPr>
        <w:pict>
          <v:group style="width:468pt;height:.6pt;mso-position-horizontal-relative:char;mso-position-vertical-relative:line" coordorigin="0,0" coordsize="9360,12">
            <v:line style="position:absolute" from="0,6" to="9360,6" stroked="true" strokeweight=".599646pt" strokecolor="#000000">
              <v:stroke dashstyle="solid"/>
            </v:line>
          </v:group>
        </w:pict>
      </w:r>
      <w:r>
        <w:rPr>
          <w:sz w:val="2"/>
        </w:rPr>
      </w:r>
    </w:p>
    <w:p>
      <w:pPr>
        <w:pStyle w:val="BodyText"/>
        <w:spacing w:before="2"/>
        <w:rPr>
          <w:b/>
          <w:sz w:val="13"/>
        </w:rPr>
      </w:pPr>
    </w:p>
    <w:p>
      <w:pPr>
        <w:spacing w:after="0"/>
        <w:rPr>
          <w:sz w:val="13"/>
        </w:rPr>
        <w:sectPr>
          <w:type w:val="continuous"/>
          <w:pgSz w:w="11900" w:h="16840"/>
          <w:pgMar w:top="1140" w:bottom="280" w:left="940" w:right="520"/>
        </w:sectPr>
      </w:pPr>
    </w:p>
    <w:p>
      <w:pPr>
        <w:tabs>
          <w:tab w:pos="1731" w:val="left" w:leader="none"/>
        </w:tabs>
        <w:spacing w:before="68"/>
        <w:ind w:left="192" w:right="0" w:firstLine="0"/>
        <w:jc w:val="left"/>
        <w:rPr>
          <w:rFonts w:ascii="Times New Roman"/>
          <w:b/>
          <w:sz w:val="20"/>
        </w:rPr>
      </w:pPr>
      <w:r>
        <w:rPr>
          <w:rFonts w:ascii="Times New Roman"/>
          <w:i/>
          <w:sz w:val="20"/>
        </w:rPr>
        <w:t>Chairman</w:t>
        <w:tab/>
      </w:r>
      <w:r>
        <w:rPr>
          <w:rFonts w:ascii="Times New Roman"/>
          <w:b/>
          <w:sz w:val="20"/>
        </w:rPr>
        <w:t>Mike</w:t>
      </w:r>
      <w:r>
        <w:rPr>
          <w:rFonts w:ascii="Times New Roman"/>
          <w:b/>
          <w:spacing w:val="-1"/>
          <w:sz w:val="20"/>
        </w:rPr>
        <w:t> </w:t>
      </w:r>
      <w:r>
        <w:rPr>
          <w:rFonts w:ascii="Times New Roman"/>
          <w:b/>
          <w:sz w:val="20"/>
        </w:rPr>
        <w:t>Sherriff</w:t>
      </w:r>
    </w:p>
    <w:p>
      <w:pPr>
        <w:tabs>
          <w:tab w:pos="1733" w:val="left" w:leader="none"/>
        </w:tabs>
        <w:spacing w:before="0"/>
        <w:ind w:left="192" w:right="0" w:firstLine="0"/>
        <w:jc w:val="left"/>
        <w:rPr>
          <w:rFonts w:ascii="Times New Roman"/>
          <w:b/>
          <w:sz w:val="20"/>
        </w:rPr>
      </w:pPr>
      <w:r>
        <w:rPr>
          <w:rFonts w:ascii="Times New Roman"/>
          <w:i/>
          <w:sz w:val="20"/>
        </w:rPr>
        <w:t>Treasurer</w:t>
        <w:tab/>
      </w:r>
      <w:r>
        <w:rPr>
          <w:rFonts w:ascii="Times New Roman"/>
          <w:b/>
          <w:sz w:val="20"/>
        </w:rPr>
        <w:t>Geoffrey Pool, 7 Stoneygate, Leicester LE2</w:t>
      </w:r>
      <w:r>
        <w:rPr>
          <w:rFonts w:ascii="Times New Roman"/>
          <w:b/>
          <w:spacing w:val="1"/>
          <w:sz w:val="20"/>
        </w:rPr>
        <w:t> </w:t>
      </w:r>
      <w:r>
        <w:rPr>
          <w:rFonts w:ascii="Times New Roman"/>
          <w:b/>
          <w:sz w:val="20"/>
        </w:rPr>
        <w:t>2BL</w:t>
      </w:r>
    </w:p>
    <w:p>
      <w:pPr>
        <w:spacing w:line="228" w:lineRule="exact" w:before="0"/>
        <w:ind w:left="192" w:right="0" w:firstLine="0"/>
        <w:jc w:val="left"/>
        <w:rPr>
          <w:rFonts w:ascii="Times New Roman"/>
          <w:b/>
          <w:sz w:val="20"/>
        </w:rPr>
      </w:pPr>
      <w:r>
        <w:rPr>
          <w:rFonts w:ascii="Times New Roman"/>
          <w:i/>
          <w:sz w:val="20"/>
        </w:rPr>
        <w:t>Newsletter Editor </w:t>
      </w:r>
      <w:r>
        <w:rPr>
          <w:rFonts w:ascii="Times New Roman"/>
          <w:b/>
          <w:sz w:val="20"/>
        </w:rPr>
        <w:t>Ken Prideaux-Brune, 13 Hollybush Lane, Amersham,</w:t>
      </w:r>
    </w:p>
    <w:p>
      <w:pPr>
        <w:tabs>
          <w:tab w:pos="1733" w:val="left" w:leader="none"/>
          <w:tab w:pos="1783" w:val="left" w:leader="none"/>
        </w:tabs>
        <w:spacing w:before="0"/>
        <w:ind w:left="192" w:right="38" w:firstLine="1540"/>
        <w:jc w:val="left"/>
        <w:rPr>
          <w:rFonts w:ascii="Times New Roman"/>
          <w:b/>
          <w:sz w:val="20"/>
        </w:rPr>
      </w:pPr>
      <w:r>
        <w:rPr>
          <w:rFonts w:ascii="Times New Roman"/>
          <w:b/>
          <w:sz w:val="20"/>
        </w:rPr>
        <w:t>Bucks. HP6 6EB. Tel: 01494 433871. Email: </w:t>
      </w:r>
      <w:hyperlink r:id="rId7">
        <w:r>
          <w:rPr>
            <w:rFonts w:ascii="Times New Roman"/>
            <w:color w:val="0000FF"/>
            <w:sz w:val="24"/>
            <w:u w:val="single" w:color="0000FF"/>
          </w:rPr>
          <w:t>pbrune@olcs.net</w:t>
        </w:r>
      </w:hyperlink>
      <w:r>
        <w:rPr>
          <w:rFonts w:ascii="Times New Roman"/>
          <w:color w:val="0000FF"/>
          <w:sz w:val="24"/>
        </w:rPr>
        <w:t> </w:t>
      </w:r>
      <w:r>
        <w:rPr>
          <w:rFonts w:ascii="Times New Roman"/>
          <w:i/>
          <w:sz w:val="20"/>
        </w:rPr>
        <w:t>President</w:t>
      </w:r>
      <w:r>
        <w:rPr>
          <w:rFonts w:ascii="Times New Roman"/>
          <w:i/>
          <w:spacing w:val="-3"/>
          <w:sz w:val="20"/>
        </w:rPr>
        <w:t> </w:t>
      </w:r>
      <w:r>
        <w:rPr>
          <w:rFonts w:ascii="Times New Roman"/>
          <w:i/>
          <w:sz w:val="20"/>
        </w:rPr>
        <w:t>KYAG</w:t>
        <w:tab/>
      </w:r>
      <w:r>
        <w:rPr>
          <w:rFonts w:ascii="Times New Roman"/>
          <w:b/>
          <w:sz w:val="20"/>
        </w:rPr>
        <w:t>Kabir Ahmed, KYAG, PO Box 118, 3100 Sylhet, Bangladesh </w:t>
      </w:r>
      <w:r>
        <w:rPr>
          <w:rFonts w:ascii="Times New Roman"/>
          <w:i/>
          <w:sz w:val="20"/>
        </w:rPr>
        <w:t>Patrons:</w:t>
        <w:tab/>
        <w:tab/>
      </w:r>
      <w:r>
        <w:rPr>
          <w:rFonts w:ascii="Times New Roman"/>
          <w:b/>
          <w:sz w:val="20"/>
        </w:rPr>
        <w:t>The Rt Hon Nicki Morgan MP; Sir Kevin Barron</w:t>
      </w:r>
      <w:r>
        <w:rPr>
          <w:rFonts w:ascii="Times New Roman"/>
          <w:b/>
          <w:spacing w:val="-8"/>
          <w:sz w:val="20"/>
        </w:rPr>
        <w:t> </w:t>
      </w:r>
      <w:r>
        <w:rPr>
          <w:rFonts w:ascii="Times New Roman"/>
          <w:b/>
          <w:sz w:val="20"/>
        </w:rPr>
        <w:t>MP</w:t>
      </w:r>
    </w:p>
    <w:p>
      <w:pPr>
        <w:tabs>
          <w:tab w:pos="1783" w:val="left" w:leader="none"/>
        </w:tabs>
        <w:spacing w:before="8"/>
        <w:ind w:left="192" w:right="0" w:firstLine="0"/>
        <w:jc w:val="left"/>
        <w:rPr>
          <w:rFonts w:ascii="Times New Roman"/>
          <w:b/>
          <w:sz w:val="20"/>
        </w:rPr>
      </w:pPr>
      <w:r>
        <w:rPr>
          <w:rFonts w:ascii="Times New Roman"/>
          <w:i/>
          <w:sz w:val="20"/>
        </w:rPr>
        <w:t>Web</w:t>
      </w:r>
      <w:r>
        <w:rPr>
          <w:rFonts w:ascii="Times New Roman"/>
          <w:i/>
          <w:spacing w:val="-2"/>
          <w:sz w:val="20"/>
        </w:rPr>
        <w:t> </w:t>
      </w:r>
      <w:r>
        <w:rPr>
          <w:rFonts w:ascii="Times New Roman"/>
          <w:i/>
          <w:sz w:val="20"/>
        </w:rPr>
        <w:t>Site</w:t>
        <w:tab/>
      </w:r>
      <w:hyperlink r:id="rId8">
        <w:r>
          <w:rPr>
            <w:rFonts w:ascii="Times New Roman"/>
            <w:b/>
            <w:sz w:val="20"/>
          </w:rPr>
          <w:t>www.khasdobir.org.uk</w:t>
        </w:r>
      </w:hyperlink>
    </w:p>
    <w:p>
      <w:pPr>
        <w:spacing w:before="123"/>
        <w:ind w:left="113" w:right="0" w:firstLine="0"/>
        <w:jc w:val="left"/>
        <w:rPr>
          <w:rFonts w:ascii="Times New Roman"/>
          <w:i/>
          <w:sz w:val="20"/>
        </w:rPr>
      </w:pPr>
      <w:r>
        <w:rPr/>
        <w:br w:type="column"/>
      </w:r>
      <w:r>
        <w:rPr>
          <w:rFonts w:ascii="Times New Roman"/>
          <w:i/>
          <w:sz w:val="20"/>
        </w:rPr>
        <w:t>Supporting</w:t>
      </w:r>
    </w:p>
    <w:p>
      <w:pPr>
        <w:pStyle w:val="BodyText"/>
        <w:spacing w:before="9"/>
        <w:rPr>
          <w:rFonts w:ascii="Times New Roman"/>
          <w:i/>
          <w:sz w:val="21"/>
        </w:rPr>
      </w:pPr>
      <w:r>
        <w:rPr/>
        <w:drawing>
          <wp:anchor distT="0" distB="0" distL="0" distR="0" allowOverlap="1" layoutInCell="1" locked="0" behindDoc="0" simplePos="0" relativeHeight="4">
            <wp:simplePos x="0" y="0"/>
            <wp:positionH relativeFrom="page">
              <wp:posOffset>5992403</wp:posOffset>
            </wp:positionH>
            <wp:positionV relativeFrom="paragraph">
              <wp:posOffset>184424</wp:posOffset>
            </wp:positionV>
            <wp:extent cx="615652" cy="597408"/>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9" cstate="print"/>
                    <a:stretch>
                      <a:fillRect/>
                    </a:stretch>
                  </pic:blipFill>
                  <pic:spPr>
                    <a:xfrm>
                      <a:off x="0" y="0"/>
                      <a:ext cx="615652" cy="597408"/>
                    </a:xfrm>
                    <a:prstGeom prst="rect">
                      <a:avLst/>
                    </a:prstGeom>
                  </pic:spPr>
                </pic:pic>
              </a:graphicData>
            </a:graphic>
          </wp:anchor>
        </w:drawing>
      </w:r>
    </w:p>
    <w:p>
      <w:pPr>
        <w:spacing w:after="0"/>
        <w:rPr>
          <w:rFonts w:ascii="Times New Roman"/>
          <w:sz w:val="21"/>
        </w:rPr>
        <w:sectPr>
          <w:type w:val="continuous"/>
          <w:pgSz w:w="11900" w:h="16840"/>
          <w:pgMar w:top="1140" w:bottom="280" w:left="940" w:right="520"/>
          <w:cols w:num="2" w:equalWidth="0">
            <w:col w:w="7339" w:space="994"/>
            <w:col w:w="2107"/>
          </w:cols>
        </w:sectPr>
      </w:pPr>
    </w:p>
    <w:p>
      <w:pPr>
        <w:pStyle w:val="BodyText"/>
        <w:ind w:left="483"/>
        <w:rPr>
          <w:rFonts w:ascii="Times New Roman"/>
          <w:sz w:val="20"/>
        </w:rPr>
      </w:pPr>
      <w:r>
        <w:rPr>
          <w:rFonts w:ascii="Times New Roman"/>
          <w:sz w:val="20"/>
        </w:rPr>
        <w:drawing>
          <wp:inline distT="0" distB="0" distL="0" distR="0">
            <wp:extent cx="6139017" cy="3446145"/>
            <wp:effectExtent l="0" t="0" r="0" b="0"/>
            <wp:docPr id="5" name="image4.jpeg"/>
            <wp:cNvGraphicFramePr>
              <a:graphicFrameLocks noChangeAspect="1"/>
            </wp:cNvGraphicFramePr>
            <a:graphic>
              <a:graphicData uri="http://schemas.openxmlformats.org/drawingml/2006/picture">
                <pic:pic>
                  <pic:nvPicPr>
                    <pic:cNvPr id="6" name="image4.jpeg"/>
                    <pic:cNvPicPr/>
                  </pic:nvPicPr>
                  <pic:blipFill>
                    <a:blip r:embed="rId11" cstate="print"/>
                    <a:stretch>
                      <a:fillRect/>
                    </a:stretch>
                  </pic:blipFill>
                  <pic:spPr>
                    <a:xfrm>
                      <a:off x="0" y="0"/>
                      <a:ext cx="6139017" cy="3446145"/>
                    </a:xfrm>
                    <a:prstGeom prst="rect">
                      <a:avLst/>
                    </a:prstGeom>
                  </pic:spPr>
                </pic:pic>
              </a:graphicData>
            </a:graphic>
          </wp:inline>
        </w:drawing>
      </w:r>
      <w:r>
        <w:rPr>
          <w:rFonts w:ascii="Times New Roman"/>
          <w:sz w:val="20"/>
        </w:rPr>
      </w:r>
    </w:p>
    <w:p>
      <w:pPr>
        <w:pStyle w:val="BodyText"/>
        <w:spacing w:before="9"/>
        <w:rPr>
          <w:rFonts w:ascii="Times New Roman"/>
          <w:i/>
          <w:sz w:val="19"/>
        </w:rPr>
      </w:pPr>
    </w:p>
    <w:p>
      <w:pPr>
        <w:spacing w:before="64"/>
        <w:ind w:left="492" w:right="633" w:firstLine="0"/>
        <w:jc w:val="left"/>
        <w:rPr>
          <w:i/>
          <w:sz w:val="22"/>
        </w:rPr>
      </w:pPr>
      <w:r>
        <w:rPr>
          <w:i/>
          <w:sz w:val="22"/>
        </w:rPr>
        <w:t>Children at the Peter East School under the Sky enjoy their lessons sheltered from rain and sun </w:t>
      </w:r>
      <w:r>
        <w:rPr>
          <w:i/>
          <w:sz w:val="22"/>
        </w:rPr>
        <w:t>in the newly built shelter (see page 1).</w:t>
      </w:r>
    </w:p>
    <w:p>
      <w:pPr>
        <w:pStyle w:val="BodyText"/>
        <w:spacing w:before="8"/>
        <w:rPr>
          <w:i/>
          <w:sz w:val="10"/>
        </w:rPr>
      </w:pPr>
      <w:r>
        <w:rPr/>
        <w:pict>
          <v:line style="position:absolute;mso-position-horizontal-relative:page;mso-position-vertical-relative:paragraph;z-index:-251652096;mso-wrap-distance-left:0;mso-wrap-distance-right:0" from="68.519516pt,9.297687pt" to="557.039985pt,9.297687pt" stroked="true" strokeweight="2.25pt" strokecolor="#000000">
            <v:stroke dashstyle="solid"/>
            <w10:wrap type="topAndBottom"/>
          </v:line>
        </w:pict>
      </w:r>
    </w:p>
    <w:p>
      <w:pPr>
        <w:pStyle w:val="BodyText"/>
        <w:rPr>
          <w:i/>
          <w:sz w:val="8"/>
        </w:rPr>
      </w:pPr>
    </w:p>
    <w:p>
      <w:pPr>
        <w:spacing w:after="0"/>
        <w:rPr>
          <w:sz w:val="8"/>
        </w:rPr>
        <w:sectPr>
          <w:footerReference w:type="default" r:id="rId10"/>
          <w:pgSz w:w="11900" w:h="16840"/>
          <w:pgMar w:footer="764" w:header="0" w:top="1080" w:bottom="960" w:left="940" w:right="520"/>
          <w:pgNumType w:start="2"/>
        </w:sectPr>
      </w:pPr>
    </w:p>
    <w:p>
      <w:pPr>
        <w:spacing w:before="116"/>
        <w:ind w:left="903" w:right="0" w:firstLine="0"/>
        <w:jc w:val="left"/>
        <w:rPr>
          <w:rFonts w:ascii="Impact"/>
          <w:sz w:val="28"/>
        </w:rPr>
      </w:pPr>
      <w:r>
        <w:rPr>
          <w:rFonts w:ascii="Impact"/>
          <w:color w:val="FF0000"/>
          <w:sz w:val="28"/>
        </w:rPr>
        <w:t>Successful concert</w:t>
      </w:r>
    </w:p>
    <w:p>
      <w:pPr>
        <w:pStyle w:val="BodyText"/>
        <w:spacing w:before="253"/>
        <w:ind w:left="514"/>
        <w:jc w:val="both"/>
      </w:pPr>
      <w:r>
        <w:rPr/>
        <w:t>A Concert was held in December at Trinity Methodist Church, Loughborough. Three</w:t>
      </w:r>
    </w:p>
    <w:p>
      <w:pPr>
        <w:pStyle w:val="BodyText"/>
        <w:spacing w:before="65"/>
        <w:ind w:left="514" w:right="38"/>
        <w:jc w:val="both"/>
      </w:pPr>
      <w:r>
        <w:rPr/>
        <w:br w:type="column"/>
      </w:r>
      <w:r>
        <w:rPr/>
        <w:t>excellent choirs - Loughborough Male Voice Choir, The Three Churches Choir, and the Carolyn Sharpe Singers all took part, as well as</w:t>
      </w:r>
    </w:p>
    <w:p>
      <w:pPr>
        <w:pStyle w:val="BodyText"/>
        <w:spacing w:before="134"/>
        <w:ind w:left="514" w:right="397"/>
        <w:jc w:val="both"/>
      </w:pPr>
      <w:r>
        <w:rPr/>
        <w:br w:type="column"/>
      </w:r>
      <w:r>
        <w:rPr/>
        <w:t>Chris Hill Jazz. It was a lively and very enjoyable evening with a large attendance and raised</w:t>
      </w:r>
    </w:p>
    <w:p>
      <w:pPr>
        <w:pStyle w:val="BodyText"/>
        <w:spacing w:before="1"/>
        <w:ind w:left="514" w:right="401"/>
        <w:jc w:val="both"/>
      </w:pPr>
      <w:r>
        <w:rPr/>
        <w:t>£620 for the Friends of Khasdobir.</w:t>
      </w:r>
    </w:p>
    <w:p>
      <w:pPr>
        <w:spacing w:after="0"/>
        <w:jc w:val="both"/>
        <w:sectPr>
          <w:type w:val="continuous"/>
          <w:pgSz w:w="11900" w:h="16840"/>
          <w:pgMar w:top="1140" w:bottom="280" w:left="940" w:right="520"/>
          <w:cols w:num="3" w:equalWidth="0">
            <w:col w:w="3518" w:space="73"/>
            <w:col w:w="3042" w:space="198"/>
            <w:col w:w="3609"/>
          </w:cols>
        </w:sectPr>
      </w:pPr>
    </w:p>
    <w:p>
      <w:pPr>
        <w:pStyle w:val="BodyText"/>
        <w:rPr>
          <w:sz w:val="20"/>
        </w:rPr>
      </w:pPr>
    </w:p>
    <w:p>
      <w:pPr>
        <w:pStyle w:val="BodyText"/>
        <w:spacing w:before="6"/>
        <w:rPr>
          <w:sz w:val="11"/>
        </w:rPr>
      </w:pPr>
    </w:p>
    <w:p>
      <w:pPr>
        <w:spacing w:line="240" w:lineRule="auto"/>
        <w:ind w:left="149" w:right="0" w:firstLine="0"/>
        <w:rPr>
          <w:sz w:val="20"/>
        </w:rPr>
      </w:pPr>
      <w:r>
        <w:rPr>
          <w:position w:val="1"/>
          <w:sz w:val="20"/>
        </w:rPr>
        <w:pict>
          <v:group style="width:200.55pt;height:275.9pt;mso-position-horizontal-relative:char;mso-position-vertical-relative:line" coordorigin="0,0" coordsize="4011,5518">
            <v:line style="position:absolute" from="0,5508" to="4010,5508" stroked="true" strokeweight="1pt" strokecolor="#ff0000">
              <v:stroke dashstyle="solid"/>
            </v:line>
            <v:line style="position:absolute" from="11,20" to="11,5498" stroked="true" strokeweight="1.08pt" strokecolor="#ff0000">
              <v:stroke dashstyle="solid"/>
            </v:line>
            <v:line style="position:absolute" from="0,10" to="4010,10" stroked="true" strokeweight="1.0pt" strokecolor="#ff0000">
              <v:stroke dashstyle="solid"/>
            </v:line>
            <v:line style="position:absolute" from="4001,20" to="4001,5499" stroked="true" strokeweight=".96pt" strokecolor="#ff0000">
              <v:stroke dashstyle="solid"/>
            </v:line>
            <v:rect style="position:absolute;left:40;top:5458;width:3929;height:22" filled="true" fillcolor="#ff0000" stroked="false">
              <v:fill type="solid"/>
            </v:rect>
            <v:line style="position:absolute" from="50,60" to="50,5458" stroked="true" strokeweight=".96pt" strokecolor="#ff0000">
              <v:stroke dashstyle="solid"/>
            </v:line>
            <v:rect style="position:absolute;left:40;top:38;width:3929;height:22" filled="true" fillcolor="#ff0000" stroked="false">
              <v:fill type="solid"/>
            </v:rect>
            <v:line style="position:absolute" from="3960,60" to="3960,5458" stroked="true" strokeweight=".96pt" strokecolor="#ff0000">
              <v:stroke dashstyle="solid"/>
            </v:line>
            <v:shape style="position:absolute;left:40;top:41;width:3930;height:5436" type="#_x0000_t202" filled="true" fillcolor="#ccffcc" stroked="false">
              <v:textbox inset="0,0,0,0">
                <w:txbxContent>
                  <w:p>
                    <w:pPr>
                      <w:spacing w:before="91"/>
                      <w:ind w:left="233" w:right="235" w:firstLine="0"/>
                      <w:jc w:val="center"/>
                      <w:rPr>
                        <w:rFonts w:ascii="Arial Black"/>
                        <w:sz w:val="36"/>
                      </w:rPr>
                    </w:pPr>
                    <w:r>
                      <w:rPr>
                        <w:rFonts w:ascii="Arial Black"/>
                        <w:color w:val="FF0000"/>
                        <w:sz w:val="36"/>
                      </w:rPr>
                      <w:t>Our AGM</w:t>
                    </w:r>
                  </w:p>
                  <w:p>
                    <w:pPr>
                      <w:spacing w:line="394" w:lineRule="exact" w:before="394"/>
                      <w:ind w:left="626" w:right="0" w:firstLine="0"/>
                      <w:jc w:val="left"/>
                      <w:rPr>
                        <w:rFonts w:ascii="Arial Black"/>
                        <w:sz w:val="28"/>
                      </w:rPr>
                    </w:pPr>
                    <w:r>
                      <w:rPr>
                        <w:rFonts w:ascii="Arial Black"/>
                        <w:color w:val="FF0000"/>
                        <w:sz w:val="28"/>
                      </w:rPr>
                      <w:t>Saturday June 30</w:t>
                    </w:r>
                  </w:p>
                  <w:p>
                    <w:pPr>
                      <w:spacing w:line="394" w:lineRule="exact" w:before="0"/>
                      <w:ind w:left="1262" w:right="0" w:firstLine="0"/>
                      <w:jc w:val="left"/>
                      <w:rPr>
                        <w:rFonts w:ascii="Arial Black"/>
                        <w:sz w:val="28"/>
                      </w:rPr>
                    </w:pPr>
                    <w:r>
                      <w:rPr>
                        <w:rFonts w:ascii="Arial Black"/>
                        <w:color w:val="FF0000"/>
                        <w:sz w:val="28"/>
                      </w:rPr>
                      <w:t>11.30 am</w:t>
                    </w:r>
                  </w:p>
                  <w:p>
                    <w:pPr>
                      <w:spacing w:before="1"/>
                      <w:ind w:left="235" w:right="235" w:firstLine="0"/>
                      <w:jc w:val="center"/>
                      <w:rPr>
                        <w:rFonts w:ascii="Arial Black" w:hAnsi="Arial Black"/>
                        <w:sz w:val="28"/>
                      </w:rPr>
                    </w:pPr>
                    <w:r>
                      <w:rPr>
                        <w:rFonts w:ascii="Arial Black" w:hAnsi="Arial Black"/>
                        <w:color w:val="FF0000"/>
                        <w:sz w:val="28"/>
                      </w:rPr>
                      <w:t>At Rosebury St Peter’s Community Centre Storer Road Loughborough</w:t>
                    </w:r>
                  </w:p>
                  <w:p>
                    <w:pPr>
                      <w:spacing w:before="0"/>
                      <w:ind w:left="235" w:right="235" w:firstLine="0"/>
                      <w:jc w:val="center"/>
                      <w:rPr>
                        <w:rFonts w:ascii="Arial Black"/>
                        <w:sz w:val="28"/>
                      </w:rPr>
                    </w:pPr>
                    <w:r>
                      <w:rPr>
                        <w:rFonts w:ascii="Arial Black"/>
                        <w:color w:val="FF0000"/>
                        <w:sz w:val="28"/>
                      </w:rPr>
                      <w:t>LE11 5EQ</w:t>
                    </w:r>
                  </w:p>
                  <w:p>
                    <w:pPr>
                      <w:spacing w:line="240" w:lineRule="auto" w:before="3"/>
                      <w:rPr>
                        <w:sz w:val="34"/>
                      </w:rPr>
                    </w:pPr>
                  </w:p>
                  <w:p>
                    <w:pPr>
                      <w:spacing w:before="1"/>
                      <w:ind w:left="233" w:right="235" w:firstLine="0"/>
                      <w:jc w:val="center"/>
                      <w:rPr>
                        <w:rFonts w:ascii="Arial Black"/>
                        <w:sz w:val="28"/>
                      </w:rPr>
                    </w:pPr>
                    <w:r>
                      <w:rPr>
                        <w:rFonts w:ascii="Arial Black"/>
                        <w:color w:val="FF0000"/>
                        <w:sz w:val="28"/>
                      </w:rPr>
                      <w:t>Do make a note of the date and come if you possibly can.</w:t>
                    </w:r>
                  </w:p>
                </w:txbxContent>
              </v:textbox>
              <v:fill type="solid"/>
              <w10:wrap type="none"/>
            </v:shape>
          </v:group>
        </w:pict>
      </w:r>
      <w:r>
        <w:rPr>
          <w:position w:val="1"/>
          <w:sz w:val="20"/>
        </w:rPr>
      </w:r>
      <w:r>
        <w:rPr>
          <w:rFonts w:ascii="Times New Roman"/>
          <w:spacing w:val="82"/>
          <w:position w:val="1"/>
          <w:sz w:val="20"/>
        </w:rPr>
        <w:t> </w:t>
      </w:r>
      <w:r>
        <w:rPr>
          <w:spacing w:val="82"/>
          <w:position w:val="-2"/>
          <w:sz w:val="20"/>
        </w:rPr>
        <w:pict>
          <v:shape style="width:298.05pt;height:272pt;mso-position-horizontal-relative:char;mso-position-vertical-relative:line" type="#_x0000_t202" filled="false" stroked="true" strokeweight="2.76pt" strokecolor="#ff0000">
            <w10:anchorlock/>
            <v:textbox inset="0,0,0,0">
              <w:txbxContent>
                <w:p>
                  <w:pPr>
                    <w:spacing w:before="89"/>
                    <w:ind w:left="511" w:right="512" w:firstLine="0"/>
                    <w:jc w:val="center"/>
                    <w:rPr>
                      <w:rFonts w:ascii="Arial Black" w:hAnsi="Arial Black"/>
                      <w:sz w:val="36"/>
                    </w:rPr>
                  </w:pPr>
                  <w:r>
                    <w:rPr>
                      <w:rFonts w:ascii="Arial Black" w:hAnsi="Arial Black"/>
                      <w:color w:val="FF0000"/>
                      <w:sz w:val="36"/>
                    </w:rPr>
                    <w:t>This Year’s London Walk</w:t>
                  </w:r>
                </w:p>
                <w:p>
                  <w:pPr>
                    <w:pStyle w:val="BodyText"/>
                    <w:spacing w:before="251"/>
                    <w:ind w:left="160" w:right="157"/>
                    <w:jc w:val="both"/>
                  </w:pPr>
                  <w:r>
                    <w:rPr/>
                    <w:t>There will be another sponsored walk for Friends of Khasdobir this September and it will explore Fitzrovia and Marylebone, starting from the School of Tropical Medicine. These walks provide an opportunity to explore the history of an area of London, with the aid of a specially produced booklet, and to meet other supporters of the project. Don’t miss this opportunity if you are within reach of London. Either gain sponsorship for Friends of Khasdobir and walk for free or just walk for fun in return for a small</w:t>
                  </w:r>
                  <w:r>
                    <w:rPr>
                      <w:spacing w:val="-2"/>
                    </w:rPr>
                    <w:t> </w:t>
                  </w:r>
                  <w:r>
                    <w:rPr/>
                    <w:t>payment.</w:t>
                  </w:r>
                </w:p>
                <w:p>
                  <w:pPr>
                    <w:pStyle w:val="BodyText"/>
                    <w:spacing w:before="10"/>
                    <w:rPr>
                      <w:rFonts w:ascii="Times New Roman"/>
                      <w:sz w:val="21"/>
                    </w:rPr>
                  </w:pPr>
                </w:p>
                <w:p>
                  <w:pPr>
                    <w:pStyle w:val="BodyText"/>
                    <w:ind w:left="160" w:right="156"/>
                    <w:jc w:val="both"/>
                  </w:pPr>
                  <w:r>
                    <w:rPr/>
                    <w:t>The Walk has proved a very significant fundraiser for the Friends so do please support it if you can. Details of how to register and where to report to start the walk next time.</w:t>
                  </w:r>
                </w:p>
                <w:p>
                  <w:pPr>
                    <w:pStyle w:val="BodyText"/>
                    <w:spacing w:before="1"/>
                    <w:rPr>
                      <w:rFonts w:ascii="Times New Roman"/>
                    </w:rPr>
                  </w:pPr>
                </w:p>
                <w:p>
                  <w:pPr>
                    <w:spacing w:before="0"/>
                    <w:ind w:left="511" w:right="512" w:firstLine="0"/>
                    <w:jc w:val="center"/>
                    <w:rPr>
                      <w:rFonts w:ascii="Arial Black"/>
                      <w:sz w:val="36"/>
                    </w:rPr>
                  </w:pPr>
                  <w:r>
                    <w:rPr>
                      <w:rFonts w:ascii="Arial Black"/>
                      <w:color w:val="FF0000"/>
                      <w:sz w:val="36"/>
                    </w:rPr>
                    <w:t>Saturday September 1</w:t>
                  </w:r>
                </w:p>
              </w:txbxContent>
            </v:textbox>
            <v:stroke linestyle="thickThin" dashstyle="solid"/>
          </v:shape>
        </w:pict>
      </w:r>
      <w:r>
        <w:rPr>
          <w:spacing w:val="82"/>
          <w:position w:val="-2"/>
          <w:sz w:val="20"/>
        </w:rPr>
      </w:r>
    </w:p>
    <w:p>
      <w:pPr>
        <w:spacing w:after="0" w:line="240" w:lineRule="auto"/>
        <w:rPr>
          <w:sz w:val="20"/>
        </w:rPr>
        <w:sectPr>
          <w:type w:val="continuous"/>
          <w:pgSz w:w="11900" w:h="16840"/>
          <w:pgMar w:top="1140" w:bottom="280" w:left="940" w:right="520"/>
        </w:sectPr>
      </w:pPr>
    </w:p>
    <w:p>
      <w:pPr>
        <w:pStyle w:val="BodyText"/>
        <w:ind w:left="711"/>
        <w:rPr>
          <w:sz w:val="20"/>
        </w:rPr>
      </w:pPr>
      <w:r>
        <w:rPr>
          <w:sz w:val="20"/>
        </w:rPr>
        <w:pict>
          <v:shape style="width:471.5pt;height:66.5pt;mso-position-horizontal-relative:char;mso-position-vertical-relative:line" type="#_x0000_t202" filled="true" fillcolor="#ccffcc" stroked="false">
            <w10:anchorlock/>
            <v:textbox inset="0,0,0,0">
              <w:txbxContent>
                <w:p>
                  <w:pPr>
                    <w:spacing w:before="71"/>
                    <w:ind w:left="1977" w:right="1900" w:hanging="68"/>
                    <w:jc w:val="left"/>
                    <w:rPr>
                      <w:rFonts w:ascii="Arial Black"/>
                      <w:sz w:val="40"/>
                    </w:rPr>
                  </w:pPr>
                  <w:r>
                    <w:rPr>
                      <w:rFonts w:ascii="Arial Black"/>
                      <w:color w:val="FF0000"/>
                      <w:sz w:val="40"/>
                    </w:rPr>
                    <w:t>Introducing Computers to Coaching Class Students</w:t>
                  </w:r>
                </w:p>
              </w:txbxContent>
            </v:textbox>
            <v:fill type="solid"/>
          </v:shape>
        </w:pict>
      </w:r>
      <w:r>
        <w:rPr>
          <w:sz w:val="20"/>
        </w:rPr>
      </w:r>
    </w:p>
    <w:p>
      <w:pPr>
        <w:pStyle w:val="BodyText"/>
        <w:spacing w:before="1"/>
        <w:rPr>
          <w:sz w:val="6"/>
        </w:rPr>
      </w:pPr>
    </w:p>
    <w:p>
      <w:pPr>
        <w:spacing w:after="0"/>
        <w:rPr>
          <w:sz w:val="6"/>
        </w:rPr>
        <w:sectPr>
          <w:pgSz w:w="11900" w:h="16840"/>
          <w:pgMar w:header="0" w:footer="764" w:top="840" w:bottom="960" w:left="940" w:right="5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5"/>
        </w:rPr>
      </w:pPr>
    </w:p>
    <w:p>
      <w:pPr>
        <w:pStyle w:val="BodyText"/>
        <w:ind w:left="744"/>
        <w:jc w:val="both"/>
      </w:pPr>
      <w:r>
        <w:rPr/>
        <w:t>As mobile phones </w:t>
      </w:r>
      <w:r>
        <w:rPr>
          <w:spacing w:val="-4"/>
        </w:rPr>
        <w:t>come </w:t>
      </w:r>
      <w:r>
        <w:rPr/>
        <w:t>down in price and more jobs require people to be able to use a computer learning about computers has become something of great interest to the </w:t>
      </w:r>
      <w:r>
        <w:rPr>
          <w:spacing w:val="-4"/>
        </w:rPr>
        <w:t>KYAG </w:t>
      </w:r>
      <w:r>
        <w:rPr/>
        <w:t>coaching class students. The opportunity to attend a workshop introducing the coaching </w:t>
      </w:r>
      <w:r>
        <w:rPr>
          <w:spacing w:val="-4"/>
        </w:rPr>
        <w:t>class </w:t>
      </w:r>
      <w:r>
        <w:rPr/>
        <w:t>students to </w:t>
      </w:r>
      <w:r>
        <w:rPr>
          <w:spacing w:val="-5"/>
        </w:rPr>
        <w:t>basic </w:t>
      </w:r>
      <w:r>
        <w:rPr/>
        <w:t>computing skills was therefore very</w:t>
      </w:r>
      <w:r>
        <w:rPr>
          <w:spacing w:val="-6"/>
        </w:rPr>
        <w:t> </w:t>
      </w:r>
      <w:r>
        <w:rPr/>
        <w:t>welcome.</w:t>
      </w:r>
    </w:p>
    <w:p>
      <w:pPr>
        <w:pStyle w:val="BodyText"/>
        <w:spacing w:before="11"/>
        <w:rPr>
          <w:sz w:val="21"/>
        </w:rPr>
      </w:pPr>
    </w:p>
    <w:p>
      <w:pPr>
        <w:pStyle w:val="BodyText"/>
        <w:ind w:left="744"/>
        <w:jc w:val="both"/>
      </w:pPr>
      <w:r>
        <w:rPr/>
        <w:t>The computing workshop</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7"/>
        </w:rPr>
      </w:pPr>
    </w:p>
    <w:p>
      <w:pPr>
        <w:pStyle w:val="BodyText"/>
        <w:tabs>
          <w:tab w:pos="2472" w:val="left" w:leader="none"/>
        </w:tabs>
        <w:ind w:left="545"/>
        <w:jc w:val="both"/>
      </w:pPr>
      <w:r>
        <w:rPr/>
        <w:t>was run by Computers Are Free For Everyone (CAFFE). This is a </w:t>
      </w:r>
      <w:r>
        <w:rPr>
          <w:spacing w:val="-3"/>
        </w:rPr>
        <w:t>small </w:t>
      </w:r>
      <w:r>
        <w:rPr/>
        <w:t>UK charity running computer classes </w:t>
      </w:r>
      <w:r>
        <w:rPr>
          <w:spacing w:val="-4"/>
        </w:rPr>
        <w:t>for </w:t>
      </w:r>
      <w:r>
        <w:rPr/>
        <w:t>people unable to afford them in Bangladesh. It was set up by a </w:t>
      </w:r>
      <w:r>
        <w:rPr>
          <w:spacing w:val="-3"/>
        </w:rPr>
        <w:t>former </w:t>
      </w:r>
      <w:r>
        <w:rPr/>
        <w:t>Voluntary</w:t>
        <w:tab/>
      </w:r>
      <w:r>
        <w:rPr>
          <w:spacing w:val="-4"/>
        </w:rPr>
        <w:t>Service </w:t>
      </w:r>
      <w:r>
        <w:rPr/>
        <w:t>Overseas (VSO) volunteer who used to work </w:t>
      </w:r>
      <w:r>
        <w:rPr>
          <w:spacing w:val="-7"/>
        </w:rPr>
        <w:t>in  </w:t>
      </w:r>
      <w:r>
        <w:rPr/>
        <w:t>Sylhet.</w:t>
      </w:r>
    </w:p>
    <w:p>
      <w:pPr>
        <w:pStyle w:val="BodyText"/>
        <w:spacing w:before="11"/>
        <w:rPr>
          <w:sz w:val="21"/>
        </w:rPr>
      </w:pPr>
    </w:p>
    <w:p>
      <w:pPr>
        <w:pStyle w:val="BodyText"/>
        <w:ind w:left="545"/>
        <w:jc w:val="both"/>
      </w:pPr>
      <w:r>
        <w:rPr/>
        <w:t>Despite the heavy rain all the coaching </w:t>
      </w:r>
      <w:r>
        <w:rPr>
          <w:spacing w:val="-4"/>
        </w:rPr>
        <w:t>class </w:t>
      </w:r>
      <w:r>
        <w:rPr/>
        <w:t>students who had</w:t>
      </w:r>
      <w:r>
        <w:rPr>
          <w:spacing w:val="22"/>
        </w:rPr>
        <w:t> </w:t>
      </w:r>
      <w:r>
        <w:rPr/>
        <w:t>booked</w:t>
      </w:r>
    </w:p>
    <w:p>
      <w:pPr>
        <w:pStyle w:val="BodyText"/>
        <w:spacing w:before="29"/>
        <w:ind w:left="674" w:right="510"/>
        <w:jc w:val="both"/>
      </w:pPr>
      <w:r>
        <w:rPr/>
        <w:br w:type="column"/>
      </w:r>
      <w:r>
        <w:rPr/>
        <w:t>to come set off together in six small 3 wheeler  taxis to the CAFFE centre in Sylhet. The workshops included a basic introduction to computers, graphics and engineering. Our students were introduced to the basics of coding and design for work with computers. CAFFE also attended one of the coaching </w:t>
      </w:r>
      <w:r>
        <w:rPr>
          <w:spacing w:val="-4"/>
        </w:rPr>
        <w:t>class </w:t>
      </w:r>
      <w:r>
        <w:rPr/>
        <w:t>sessions and did </w:t>
      </w:r>
      <w:r>
        <w:rPr>
          <w:spacing w:val="-3"/>
        </w:rPr>
        <w:t>some </w:t>
      </w:r>
      <w:r>
        <w:rPr/>
        <w:t>more work with our students using laptops that they brought</w:t>
      </w:r>
      <w:r>
        <w:rPr>
          <w:spacing w:val="-5"/>
        </w:rPr>
        <w:t> </w:t>
      </w:r>
      <w:r>
        <w:rPr/>
        <w:t>along.</w:t>
      </w:r>
    </w:p>
    <w:p>
      <w:pPr>
        <w:pStyle w:val="BodyText"/>
        <w:spacing w:before="11"/>
        <w:rPr>
          <w:sz w:val="21"/>
        </w:rPr>
      </w:pPr>
    </w:p>
    <w:p>
      <w:pPr>
        <w:pStyle w:val="BodyText"/>
        <w:ind w:left="674" w:right="510"/>
        <w:jc w:val="both"/>
      </w:pPr>
      <w:r>
        <w:rPr/>
        <w:drawing>
          <wp:anchor distT="0" distB="0" distL="0" distR="0" allowOverlap="1" layoutInCell="1" locked="0" behindDoc="0" simplePos="0" relativeHeight="251670528">
            <wp:simplePos x="0" y="0"/>
            <wp:positionH relativeFrom="page">
              <wp:posOffset>1031741</wp:posOffset>
            </wp:positionH>
            <wp:positionV relativeFrom="paragraph">
              <wp:posOffset>-2874285</wp:posOffset>
            </wp:positionV>
            <wp:extent cx="3813048" cy="2145791"/>
            <wp:effectExtent l="0" t="0" r="0" b="0"/>
            <wp:wrapNone/>
            <wp:docPr id="7" name="image5.jpeg"/>
            <wp:cNvGraphicFramePr>
              <a:graphicFrameLocks noChangeAspect="1"/>
            </wp:cNvGraphicFramePr>
            <a:graphic>
              <a:graphicData uri="http://schemas.openxmlformats.org/drawingml/2006/picture">
                <pic:pic>
                  <pic:nvPicPr>
                    <pic:cNvPr id="8" name="image5.jpeg"/>
                    <pic:cNvPicPr/>
                  </pic:nvPicPr>
                  <pic:blipFill>
                    <a:blip r:embed="rId12" cstate="print"/>
                    <a:stretch>
                      <a:fillRect/>
                    </a:stretch>
                  </pic:blipFill>
                  <pic:spPr>
                    <a:xfrm>
                      <a:off x="0" y="0"/>
                      <a:ext cx="3813048" cy="2145791"/>
                    </a:xfrm>
                    <a:prstGeom prst="rect">
                      <a:avLst/>
                    </a:prstGeom>
                  </pic:spPr>
                </pic:pic>
              </a:graphicData>
            </a:graphic>
          </wp:anchor>
        </w:drawing>
      </w:r>
      <w:r>
        <w:rPr/>
        <w:t>They have offered to run regular sessions for our students and we aim to start these early in the New</w:t>
      </w:r>
      <w:r>
        <w:rPr>
          <w:spacing w:val="-4"/>
        </w:rPr>
        <w:t> </w:t>
      </w:r>
      <w:r>
        <w:rPr/>
        <w:t>Year.</w:t>
      </w:r>
    </w:p>
    <w:p>
      <w:pPr>
        <w:pStyle w:val="BodyText"/>
        <w:spacing w:before="10"/>
        <w:rPr>
          <w:sz w:val="21"/>
        </w:rPr>
      </w:pPr>
    </w:p>
    <w:p>
      <w:pPr>
        <w:pStyle w:val="Heading2"/>
        <w:ind w:left="674" w:right="508"/>
      </w:pPr>
      <w:r>
        <w:rPr>
          <w:color w:val="FF0000"/>
        </w:rPr>
        <w:t>One laptop has already been donated and we hope to raise funds for more laptops that can be used by our students on a regular basis.</w:t>
      </w:r>
    </w:p>
    <w:p>
      <w:pPr>
        <w:spacing w:after="0"/>
        <w:sectPr>
          <w:type w:val="continuous"/>
          <w:pgSz w:w="11900" w:h="16840"/>
          <w:pgMar w:top="1140" w:bottom="280" w:left="940" w:right="520"/>
          <w:cols w:num="3" w:equalWidth="0">
            <w:col w:w="3350" w:space="40"/>
            <w:col w:w="3210" w:space="39"/>
            <w:col w:w="3801"/>
          </w:cols>
        </w:sectPr>
      </w:pPr>
    </w:p>
    <w:p>
      <w:pPr>
        <w:pStyle w:val="BodyText"/>
        <w:spacing w:before="8"/>
        <w:rPr>
          <w:b/>
          <w:sz w:val="16"/>
        </w:rPr>
      </w:pPr>
    </w:p>
    <w:p>
      <w:pPr>
        <w:pStyle w:val="BodyText"/>
        <w:spacing w:line="101" w:lineRule="exact"/>
        <w:ind w:left="724"/>
        <w:rPr>
          <w:sz w:val="10"/>
        </w:rPr>
      </w:pPr>
      <w:r>
        <w:rPr>
          <w:position w:val="-1"/>
          <w:sz w:val="10"/>
        </w:rPr>
        <w:pict>
          <v:group style="width:461.15pt;height:5.05pt;mso-position-horizontal-relative:char;mso-position-vertical-relative:line" coordorigin="0,0" coordsize="9223,101">
            <v:line style="position:absolute" from="9200,23" to="23,78" stroked="true" strokeweight="2.25pt" strokecolor="#000000">
              <v:stroke dashstyle="solid"/>
            </v:line>
          </v:group>
        </w:pict>
      </w:r>
      <w:r>
        <w:rPr>
          <w:position w:val="-1"/>
          <w:sz w:val="10"/>
        </w:rPr>
      </w:r>
    </w:p>
    <w:p>
      <w:pPr>
        <w:pStyle w:val="BodyText"/>
        <w:spacing w:before="1"/>
        <w:rPr>
          <w:b/>
          <w:sz w:val="6"/>
        </w:rPr>
      </w:pPr>
    </w:p>
    <w:p>
      <w:pPr>
        <w:spacing w:after="0"/>
        <w:rPr>
          <w:sz w:val="6"/>
        </w:rPr>
        <w:sectPr>
          <w:type w:val="continuous"/>
          <w:pgSz w:w="11900" w:h="16840"/>
          <w:pgMar w:top="1140" w:bottom="280" w:left="940" w:right="520"/>
        </w:sectPr>
      </w:pPr>
    </w:p>
    <w:p>
      <w:pPr>
        <w:tabs>
          <w:tab w:pos="1637" w:val="left" w:leader="none"/>
          <w:tab w:pos="6831" w:val="left" w:leader="none"/>
        </w:tabs>
        <w:spacing w:before="82"/>
        <w:ind w:left="689" w:right="0" w:firstLine="0"/>
        <w:jc w:val="left"/>
        <w:rPr>
          <w:rFonts w:ascii="Arial Black"/>
          <w:sz w:val="36"/>
        </w:rPr>
      </w:pPr>
      <w:r>
        <w:rPr>
          <w:rFonts w:ascii="Times New Roman"/>
          <w:color w:val="FF0000"/>
          <w:w w:val="99"/>
          <w:sz w:val="36"/>
          <w:shd w:fill="CCFFCC" w:color="auto" w:val="clear"/>
        </w:rPr>
        <w:t> </w:t>
      </w:r>
      <w:r>
        <w:rPr>
          <w:rFonts w:ascii="Times New Roman"/>
          <w:color w:val="FF0000"/>
          <w:sz w:val="36"/>
          <w:shd w:fill="CCFFCC" w:color="auto" w:val="clear"/>
        </w:rPr>
        <w:tab/>
      </w:r>
      <w:r>
        <w:rPr>
          <w:rFonts w:ascii="Arial Black"/>
          <w:color w:val="FF0000"/>
          <w:sz w:val="36"/>
          <w:shd w:fill="CCFFCC" w:color="auto" w:val="clear"/>
        </w:rPr>
        <w:t>Working With</w:t>
      </w:r>
      <w:r>
        <w:rPr>
          <w:rFonts w:ascii="Arial Black"/>
          <w:color w:val="FF0000"/>
          <w:spacing w:val="-5"/>
          <w:sz w:val="36"/>
          <w:shd w:fill="CCFFCC" w:color="auto" w:val="clear"/>
        </w:rPr>
        <w:t> </w:t>
      </w:r>
      <w:r>
        <w:rPr>
          <w:rFonts w:ascii="Arial Black"/>
          <w:color w:val="FF0000"/>
          <w:sz w:val="36"/>
          <w:shd w:fill="CCFFCC" w:color="auto" w:val="clear"/>
        </w:rPr>
        <w:t>Parents</w:t>
        <w:tab/>
      </w:r>
    </w:p>
    <w:p>
      <w:pPr>
        <w:pStyle w:val="BodyText"/>
        <w:spacing w:before="41"/>
        <w:ind w:left="483" w:right="360"/>
        <w:jc w:val="both"/>
      </w:pPr>
      <w:r>
        <w:rPr/>
        <w:br w:type="column"/>
      </w:r>
      <w:r>
        <w:rPr/>
        <w:t>The main concern by parents at all schools has been the lack of a shelter</w:t>
      </w:r>
    </w:p>
    <w:p>
      <w:pPr>
        <w:spacing w:after="0"/>
        <w:jc w:val="both"/>
        <w:sectPr>
          <w:type w:val="continuous"/>
          <w:pgSz w:w="11900" w:h="16840"/>
          <w:pgMar w:top="1140" w:bottom="280" w:left="940" w:right="520"/>
          <w:cols w:num="2" w:equalWidth="0">
            <w:col w:w="6832" w:space="40"/>
            <w:col w:w="3568"/>
          </w:cols>
        </w:sectPr>
      </w:pPr>
    </w:p>
    <w:p>
      <w:pPr>
        <w:pStyle w:val="BodyText"/>
        <w:tabs>
          <w:tab w:pos="2911" w:val="left" w:leader="none"/>
        </w:tabs>
        <w:spacing w:before="2"/>
        <w:ind w:left="912"/>
        <w:jc w:val="both"/>
      </w:pPr>
      <w:r>
        <w:rPr/>
        <w:drawing>
          <wp:anchor distT="0" distB="0" distL="0" distR="0" allowOverlap="1" layoutInCell="1" locked="0" behindDoc="0" simplePos="0" relativeHeight="251671552">
            <wp:simplePos x="0" y="0"/>
            <wp:positionH relativeFrom="page">
              <wp:posOffset>3215639</wp:posOffset>
            </wp:positionH>
            <wp:positionV relativeFrom="paragraph">
              <wp:posOffset>769345</wp:posOffset>
            </wp:positionV>
            <wp:extent cx="3877055" cy="1982720"/>
            <wp:effectExtent l="0" t="0" r="0" b="0"/>
            <wp:wrapNone/>
            <wp:docPr id="9" name="image6.jpeg"/>
            <wp:cNvGraphicFramePr>
              <a:graphicFrameLocks noChangeAspect="1"/>
            </wp:cNvGraphicFramePr>
            <a:graphic>
              <a:graphicData uri="http://schemas.openxmlformats.org/drawingml/2006/picture">
                <pic:pic>
                  <pic:nvPicPr>
                    <pic:cNvPr id="10" name="image6.jpeg"/>
                    <pic:cNvPicPr/>
                  </pic:nvPicPr>
                  <pic:blipFill>
                    <a:blip r:embed="rId13" cstate="print"/>
                    <a:stretch>
                      <a:fillRect/>
                    </a:stretch>
                  </pic:blipFill>
                  <pic:spPr>
                    <a:xfrm>
                      <a:off x="0" y="0"/>
                      <a:ext cx="3877055" cy="1982720"/>
                    </a:xfrm>
                    <a:prstGeom prst="rect">
                      <a:avLst/>
                    </a:prstGeom>
                  </pic:spPr>
                </pic:pic>
              </a:graphicData>
            </a:graphic>
          </wp:anchor>
        </w:drawing>
      </w:r>
      <w:r>
        <w:rPr/>
        <w:t>KYAG has </w:t>
      </w:r>
      <w:r>
        <w:rPr>
          <w:spacing w:val="-3"/>
        </w:rPr>
        <w:t>recently </w:t>
      </w:r>
      <w:r>
        <w:rPr/>
        <w:t>developed a new initiative to work with the parents and guardians of children attending the schools under the sky. The aim is to motivate the parents to encourage</w:t>
        <w:tab/>
      </w:r>
      <w:r>
        <w:rPr>
          <w:spacing w:val="-4"/>
        </w:rPr>
        <w:t>regular </w:t>
      </w:r>
      <w:r>
        <w:rPr/>
        <w:t>attendance by the children and to support them so that they can encourage </w:t>
      </w:r>
      <w:r>
        <w:rPr>
          <w:spacing w:val="-6"/>
        </w:rPr>
        <w:t>and </w:t>
      </w:r>
      <w:r>
        <w:rPr/>
        <w:t>support their children’s education. At each school a meeting of parents is held two or three times a year. So far there has been at least one meeting</w:t>
      </w:r>
      <w:r>
        <w:rPr>
          <w:spacing w:val="18"/>
        </w:rPr>
        <w:t> </w:t>
      </w:r>
      <w:r>
        <w:rPr/>
        <w:t>at</w:t>
      </w:r>
    </w:p>
    <w:p>
      <w:pPr>
        <w:pStyle w:val="BodyText"/>
        <w:spacing w:before="2"/>
        <w:ind w:left="468"/>
        <w:jc w:val="both"/>
      </w:pPr>
      <w:r>
        <w:rPr/>
        <w:br w:type="column"/>
      </w:r>
      <w:r>
        <w:rPr/>
        <w:t>each school. The parents and guardians are encouraged to give their opinion about the schools.</w:t>
      </w:r>
    </w:p>
    <w:p>
      <w:pPr>
        <w:pStyle w:val="BodyText"/>
        <w:ind w:left="434" w:right="359"/>
        <w:jc w:val="both"/>
      </w:pPr>
      <w:r>
        <w:rPr/>
        <w:br w:type="column"/>
      </w:r>
      <w:r>
        <w:rPr/>
        <w:t>when it rains and when the sun is very hot. This sometimes means that schools cannot meet.</w:t>
      </w:r>
    </w:p>
    <w:p>
      <w:pPr>
        <w:spacing w:after="0"/>
        <w:jc w:val="both"/>
        <w:sectPr>
          <w:type w:val="continuous"/>
          <w:pgSz w:w="11900" w:h="16840"/>
          <w:pgMar w:top="1140" w:bottom="280" w:left="940" w:right="520"/>
          <w:cols w:num="3" w:equalWidth="0">
            <w:col w:w="3597" w:space="40"/>
            <w:col w:w="3244" w:space="39"/>
            <w:col w:w="3520"/>
          </w:cols>
        </w:sectPr>
      </w:pPr>
    </w:p>
    <w:p>
      <w:pPr>
        <w:pStyle w:val="Heading1"/>
        <w:spacing w:line="602" w:lineRule="exact"/>
        <w:ind w:firstLine="0"/>
        <w:rPr>
          <w:rFonts w:ascii="Forte" w:hAnsi="Forte"/>
        </w:rPr>
      </w:pPr>
      <w:r>
        <w:rPr>
          <w:rFonts w:ascii="Forte" w:hAnsi="Forte"/>
        </w:rPr>
        <w:t>YES, I’d like to help...</w:t>
      </w:r>
    </w:p>
    <w:p>
      <w:pPr>
        <w:pStyle w:val="BodyText"/>
        <w:spacing w:before="7"/>
        <w:rPr>
          <w:rFonts w:ascii="Forte"/>
          <w:sz w:val="10"/>
        </w:rPr>
      </w:pPr>
    </w:p>
    <w:p>
      <w:pPr>
        <w:tabs>
          <w:tab w:pos="1711" w:val="left" w:leader="none"/>
          <w:tab w:pos="4042" w:val="left" w:leader="none"/>
          <w:tab w:pos="6929" w:val="left" w:leader="none"/>
        </w:tabs>
        <w:spacing w:before="73"/>
        <w:ind w:left="271" w:right="0" w:firstLine="0"/>
        <w:jc w:val="left"/>
        <w:rPr>
          <w:rFonts w:ascii="Times New Roman"/>
          <w:sz w:val="16"/>
        </w:rPr>
      </w:pPr>
      <w:r>
        <w:rPr>
          <w:rFonts w:ascii="Times New Roman"/>
          <w:sz w:val="16"/>
        </w:rPr>
        <w:t>Title</w:t>
      </w:r>
      <w:r>
        <w:rPr>
          <w:rFonts w:ascii="Times New Roman"/>
          <w:sz w:val="16"/>
          <w:u w:val="single"/>
        </w:rPr>
        <w:t> </w:t>
        <w:tab/>
      </w:r>
      <w:r>
        <w:rPr>
          <w:rFonts w:ascii="Times New Roman"/>
          <w:sz w:val="16"/>
        </w:rPr>
        <w:t>Forename(s)</w:t>
      </w:r>
      <w:r>
        <w:rPr>
          <w:rFonts w:ascii="Times New Roman"/>
          <w:sz w:val="16"/>
          <w:u w:val="single"/>
        </w:rPr>
        <w:t> </w:t>
        <w:tab/>
      </w:r>
      <w:r>
        <w:rPr>
          <w:rFonts w:ascii="Times New Roman"/>
          <w:sz w:val="16"/>
        </w:rPr>
        <w:t>Surname:</w:t>
      </w:r>
      <w:r>
        <w:rPr>
          <w:rFonts w:ascii="Times New Roman"/>
          <w:w w:val="100"/>
          <w:sz w:val="16"/>
          <w:u w:val="single"/>
        </w:rPr>
        <w:t> </w:t>
      </w:r>
      <w:r>
        <w:rPr>
          <w:rFonts w:ascii="Times New Roman"/>
          <w:sz w:val="16"/>
          <w:u w:val="single"/>
        </w:rPr>
        <w:tab/>
      </w:r>
    </w:p>
    <w:p>
      <w:pPr>
        <w:pStyle w:val="BodyText"/>
        <w:spacing w:before="7"/>
        <w:rPr>
          <w:rFonts w:ascii="Times New Roman"/>
          <w:sz w:val="9"/>
        </w:rPr>
      </w:pPr>
    </w:p>
    <w:p>
      <w:pPr>
        <w:tabs>
          <w:tab w:pos="6673" w:val="left" w:leader="none"/>
        </w:tabs>
        <w:spacing w:before="73"/>
        <w:ind w:left="271" w:right="0" w:firstLine="0"/>
        <w:jc w:val="left"/>
        <w:rPr>
          <w:rFonts w:ascii="Times New Roman"/>
          <w:sz w:val="16"/>
        </w:rPr>
      </w:pPr>
      <w:r>
        <w:rPr>
          <w:rFonts w:ascii="Times New Roman"/>
          <w:sz w:val="16"/>
        </w:rPr>
        <w:t>Address</w:t>
      </w:r>
      <w:r>
        <w:rPr>
          <w:rFonts w:ascii="Times New Roman"/>
          <w:w w:val="100"/>
          <w:sz w:val="16"/>
          <w:u w:val="single"/>
        </w:rPr>
        <w:t> </w:t>
      </w:r>
      <w:r>
        <w:rPr>
          <w:rFonts w:ascii="Times New Roman"/>
          <w:sz w:val="16"/>
          <w:u w:val="single"/>
        </w:rPr>
        <w:tab/>
      </w:r>
    </w:p>
    <w:p>
      <w:pPr>
        <w:pStyle w:val="BodyText"/>
        <w:spacing w:before="6"/>
        <w:rPr>
          <w:rFonts w:ascii="Times New Roman"/>
          <w:sz w:val="9"/>
        </w:rPr>
      </w:pPr>
    </w:p>
    <w:p>
      <w:pPr>
        <w:tabs>
          <w:tab w:pos="5311" w:val="left" w:leader="none"/>
          <w:tab w:pos="6751" w:val="left" w:leader="none"/>
        </w:tabs>
        <w:spacing w:before="73"/>
        <w:ind w:left="271" w:right="0" w:firstLine="0"/>
        <w:jc w:val="left"/>
        <w:rPr>
          <w:rFonts w:ascii="Times New Roman"/>
          <w:sz w:val="16"/>
        </w:rPr>
      </w:pPr>
      <w:r>
        <w:rPr>
          <w:rFonts w:ascii="Times New Roman"/>
          <w:w w:val="100"/>
          <w:sz w:val="16"/>
          <w:u w:val="single"/>
        </w:rPr>
        <w:t> </w:t>
      </w:r>
      <w:r>
        <w:rPr>
          <w:rFonts w:ascii="Times New Roman"/>
          <w:sz w:val="16"/>
          <w:u w:val="single"/>
        </w:rPr>
        <w:tab/>
        <w:t>Post</w:t>
      </w:r>
      <w:r>
        <w:rPr>
          <w:rFonts w:ascii="Times New Roman"/>
          <w:spacing w:val="-2"/>
          <w:sz w:val="16"/>
          <w:u w:val="single"/>
        </w:rPr>
        <w:t> </w:t>
      </w:r>
      <w:r>
        <w:rPr>
          <w:rFonts w:ascii="Times New Roman"/>
          <w:sz w:val="16"/>
          <w:u w:val="single"/>
        </w:rPr>
        <w:t>code</w:t>
        <w:tab/>
      </w:r>
    </w:p>
    <w:p>
      <w:pPr>
        <w:pStyle w:val="BodyText"/>
        <w:rPr>
          <w:rFonts w:ascii="Times New Roman"/>
          <w:sz w:val="20"/>
        </w:rPr>
      </w:pPr>
    </w:p>
    <w:p>
      <w:pPr>
        <w:pStyle w:val="BodyText"/>
        <w:spacing w:before="8"/>
        <w:rPr>
          <w:rFonts w:ascii="Times New Roman"/>
          <w:sz w:val="16"/>
        </w:rPr>
      </w:pPr>
    </w:p>
    <w:p>
      <w:pPr>
        <w:spacing w:before="0"/>
        <w:ind w:left="403" w:right="809" w:firstLine="0"/>
        <w:jc w:val="left"/>
        <w:rPr>
          <w:rFonts w:ascii="Times New Roman"/>
          <w:b/>
          <w:sz w:val="20"/>
        </w:rPr>
      </w:pPr>
      <w:r>
        <w:rPr>
          <w:rFonts w:ascii="Times New Roman"/>
          <w:b/>
          <w:sz w:val="20"/>
        </w:rPr>
        <w:t>Please complete either Section A or B  and if you are a UK taxpayer and have not already done so please sign the Gift Aid form in Section C, making each pound you contribute worth an additional 25p. Then send this page</w:t>
      </w:r>
      <w:r>
        <w:rPr>
          <w:rFonts w:ascii="Times New Roman"/>
          <w:b/>
          <w:spacing w:val="-2"/>
          <w:sz w:val="20"/>
        </w:rPr>
        <w:t> </w:t>
      </w:r>
      <w:r>
        <w:rPr>
          <w:rFonts w:ascii="Times New Roman"/>
          <w:b/>
          <w:sz w:val="20"/>
        </w:rPr>
        <w:t>to:</w:t>
      </w:r>
    </w:p>
    <w:p>
      <w:pPr>
        <w:spacing w:before="1"/>
        <w:ind w:left="2264" w:right="2658" w:firstLine="0"/>
        <w:jc w:val="center"/>
        <w:rPr>
          <w:rFonts w:ascii="Times New Roman" w:hAnsi="Times New Roman"/>
          <w:b/>
          <w:sz w:val="20"/>
        </w:rPr>
      </w:pPr>
      <w:r>
        <w:rPr>
          <w:rFonts w:ascii="Times New Roman" w:hAnsi="Times New Roman"/>
          <w:b/>
          <w:sz w:val="20"/>
        </w:rPr>
        <w:t>Geoffrey Pool, 7 St John’s Road, Stoneygate, Leicester LE2 2BL</w:t>
      </w:r>
    </w:p>
    <w:p>
      <w:pPr>
        <w:pStyle w:val="BodyText"/>
        <w:rPr>
          <w:rFonts w:ascii="Times New Roman"/>
          <w:b/>
          <w:sz w:val="29"/>
        </w:rPr>
      </w:pPr>
    </w:p>
    <w:p>
      <w:pPr>
        <w:spacing w:before="75"/>
        <w:ind w:left="595" w:right="0" w:firstLine="0"/>
        <w:jc w:val="left"/>
        <w:rPr>
          <w:rFonts w:ascii="Times New Roman" w:hAnsi="Times New Roman"/>
          <w:sz w:val="20"/>
        </w:rPr>
      </w:pPr>
      <w:r>
        <w:rPr>
          <w:rFonts w:ascii="Times New Roman" w:hAnsi="Times New Roman"/>
          <w:b/>
          <w:sz w:val="20"/>
        </w:rPr>
        <w:t>A - by Cheque </w:t>
      </w:r>
      <w:r>
        <w:rPr>
          <w:rFonts w:ascii="Times New Roman" w:hAnsi="Times New Roman"/>
          <w:i/>
          <w:sz w:val="20"/>
        </w:rPr>
        <w:t>(payable to Friends of Khasdobir</w:t>
      </w:r>
      <w:r>
        <w:rPr>
          <w:rFonts w:ascii="Times New Roman" w:hAnsi="Times New Roman"/>
          <w:b/>
          <w:i/>
          <w:sz w:val="20"/>
        </w:rPr>
        <w:t>). </w:t>
      </w:r>
      <w:r>
        <w:rPr>
          <w:rFonts w:ascii="Times New Roman" w:hAnsi="Times New Roman"/>
          <w:sz w:val="20"/>
        </w:rPr>
        <w:t>I enclose my contribution of £...............</w:t>
      </w:r>
    </w:p>
    <w:p>
      <w:pPr>
        <w:pStyle w:val="BodyText"/>
        <w:rPr>
          <w:rFonts w:ascii="Times New Roman"/>
          <w:sz w:val="20"/>
        </w:rPr>
      </w:pPr>
    </w:p>
    <w:p>
      <w:pPr>
        <w:pStyle w:val="BodyText"/>
        <w:spacing w:before="2"/>
        <w:rPr>
          <w:rFonts w:ascii="Times New Roman"/>
          <w:sz w:val="29"/>
        </w:rPr>
      </w:pPr>
      <w:r>
        <w:rPr/>
        <w:pict>
          <v:shape style="position:absolute;margin-left:70.559517pt;margin-top:19.375216pt;width:480.6pt;height:251.55pt;mso-position-horizontal-relative:page;mso-position-vertical-relative:paragraph;z-index:-251643904;mso-wrap-distance-left:0;mso-wrap-distance-right:0" type="#_x0000_t202" filled="false" stroked="true" strokeweight="1.249992pt" strokecolor="#000000">
            <v:textbox inset="0,0,0,0">
              <w:txbxContent>
                <w:p>
                  <w:pPr>
                    <w:spacing w:line="228" w:lineRule="exact" w:before="69"/>
                    <w:ind w:left="143" w:right="0" w:firstLine="0"/>
                    <w:jc w:val="left"/>
                    <w:rPr>
                      <w:rFonts w:ascii="Times New Roman" w:hAnsi="Times New Roman"/>
                      <w:b/>
                      <w:sz w:val="20"/>
                    </w:rPr>
                  </w:pPr>
                  <w:r>
                    <w:rPr>
                      <w:rFonts w:ascii="Times New Roman" w:hAnsi="Times New Roman"/>
                      <w:b/>
                      <w:sz w:val="20"/>
                    </w:rPr>
                    <w:t>B – by Banker’s Order</w:t>
                  </w:r>
                </w:p>
                <w:p>
                  <w:pPr>
                    <w:spacing w:line="228" w:lineRule="exact" w:before="0"/>
                    <w:ind w:left="143" w:right="0" w:firstLine="0"/>
                    <w:jc w:val="left"/>
                    <w:rPr>
                      <w:rFonts w:ascii="Times New Roman" w:hAnsi="Times New Roman"/>
                      <w:sz w:val="20"/>
                    </w:rPr>
                  </w:pPr>
                  <w:r>
                    <w:rPr>
                      <w:rFonts w:ascii="Times New Roman" w:hAnsi="Times New Roman"/>
                      <w:sz w:val="20"/>
                    </w:rPr>
                    <w:t>To: ……………………………………………….</w:t>
                  </w:r>
                </w:p>
                <w:p>
                  <w:pPr>
                    <w:spacing w:before="1"/>
                    <w:ind w:left="143" w:right="0" w:firstLine="0"/>
                    <w:jc w:val="left"/>
                    <w:rPr>
                      <w:rFonts w:ascii="Times New Roman"/>
                      <w:sz w:val="20"/>
                    </w:rPr>
                  </w:pPr>
                  <w:r>
                    <w:rPr>
                      <w:rFonts w:ascii="Times New Roman"/>
                      <w:sz w:val="20"/>
                    </w:rPr>
                    <w:t>(</w:t>
                  </w:r>
                  <w:r>
                    <w:rPr>
                      <w:rFonts w:ascii="Times New Roman"/>
                      <w:i/>
                      <w:sz w:val="16"/>
                    </w:rPr>
                    <w:t>Name of Bank</w:t>
                  </w:r>
                  <w:r>
                    <w:rPr>
                      <w:rFonts w:ascii="Times New Roman"/>
                      <w:sz w:val="20"/>
                    </w:rPr>
                    <w:t>)</w:t>
                  </w:r>
                </w:p>
                <w:p>
                  <w:pPr>
                    <w:spacing w:before="0"/>
                    <w:ind w:left="143" w:right="0" w:firstLine="0"/>
                    <w:jc w:val="left"/>
                    <w:rPr>
                      <w:rFonts w:ascii="Times New Roman" w:hAnsi="Times New Roman"/>
                      <w:sz w:val="20"/>
                    </w:rPr>
                  </w:pPr>
                  <w:r>
                    <w:rPr>
                      <w:rFonts w:ascii="Times New Roman" w:hAnsi="Times New Roman"/>
                      <w:sz w:val="20"/>
                    </w:rPr>
                    <w:t>……………………………………………………</w:t>
                  </w:r>
                </w:p>
                <w:p>
                  <w:pPr>
                    <w:pStyle w:val="BodyText"/>
                    <w:spacing w:before="10"/>
                    <w:rPr>
                      <w:rFonts w:ascii="Times New Roman"/>
                      <w:sz w:val="19"/>
                    </w:rPr>
                  </w:pPr>
                </w:p>
                <w:p>
                  <w:pPr>
                    <w:spacing w:before="0"/>
                    <w:ind w:left="143" w:right="0" w:firstLine="0"/>
                    <w:jc w:val="left"/>
                    <w:rPr>
                      <w:rFonts w:ascii="Times New Roman" w:hAnsi="Times New Roman"/>
                      <w:sz w:val="20"/>
                    </w:rPr>
                  </w:pPr>
                  <w:r>
                    <w:rPr>
                      <w:rFonts w:ascii="Times New Roman" w:hAnsi="Times New Roman"/>
                      <w:sz w:val="20"/>
                    </w:rPr>
                    <w:t>……………………………………………………</w:t>
                  </w:r>
                </w:p>
                <w:p>
                  <w:pPr>
                    <w:pStyle w:val="BodyText"/>
                    <w:spacing w:before="1"/>
                    <w:rPr>
                      <w:rFonts w:ascii="Times New Roman"/>
                      <w:sz w:val="20"/>
                    </w:rPr>
                  </w:pPr>
                </w:p>
                <w:p>
                  <w:pPr>
                    <w:spacing w:before="0"/>
                    <w:ind w:left="143" w:right="0" w:firstLine="0"/>
                    <w:jc w:val="left"/>
                    <w:rPr>
                      <w:rFonts w:ascii="Times New Roman" w:hAnsi="Times New Roman"/>
                      <w:sz w:val="20"/>
                    </w:rPr>
                  </w:pPr>
                  <w:r>
                    <w:rPr>
                      <w:rFonts w:ascii="Times New Roman" w:hAnsi="Times New Roman"/>
                      <w:sz w:val="20"/>
                    </w:rPr>
                    <w:t>……………………………………………………</w:t>
                  </w:r>
                </w:p>
                <w:p>
                  <w:pPr>
                    <w:spacing w:before="0"/>
                    <w:ind w:left="143" w:right="0" w:firstLine="0"/>
                    <w:jc w:val="left"/>
                    <w:rPr>
                      <w:rFonts w:ascii="Times New Roman"/>
                      <w:sz w:val="20"/>
                    </w:rPr>
                  </w:pPr>
                  <w:r>
                    <w:rPr>
                      <w:rFonts w:ascii="Times New Roman"/>
                      <w:i/>
                      <w:sz w:val="16"/>
                    </w:rPr>
                    <w:t>(Address of bank</w:t>
                  </w:r>
                  <w:r>
                    <w:rPr>
                      <w:rFonts w:ascii="Times New Roman"/>
                      <w:sz w:val="20"/>
                    </w:rPr>
                    <w:t>)</w:t>
                  </w:r>
                </w:p>
                <w:p>
                  <w:pPr>
                    <w:pStyle w:val="BodyText"/>
                    <w:spacing w:before="3"/>
                    <w:rPr>
                      <w:rFonts w:ascii="Times New Roman"/>
                      <w:sz w:val="20"/>
                    </w:rPr>
                  </w:pPr>
                </w:p>
                <w:p>
                  <w:pPr>
                    <w:spacing w:line="207" w:lineRule="exact" w:before="0"/>
                    <w:ind w:left="143" w:right="0" w:firstLine="0"/>
                    <w:jc w:val="left"/>
                    <w:rPr>
                      <w:rFonts w:ascii="Times New Roman"/>
                      <w:sz w:val="18"/>
                    </w:rPr>
                  </w:pPr>
                  <w:r>
                    <w:rPr>
                      <w:rFonts w:ascii="Times New Roman"/>
                      <w:sz w:val="18"/>
                    </w:rPr>
                    <w:t>Please pay to:</w:t>
                  </w:r>
                </w:p>
                <w:p>
                  <w:pPr>
                    <w:spacing w:line="207" w:lineRule="exact" w:before="0"/>
                    <w:ind w:left="143" w:right="0" w:firstLine="0"/>
                    <w:jc w:val="left"/>
                    <w:rPr>
                      <w:rFonts w:ascii="Times New Roman"/>
                      <w:sz w:val="18"/>
                    </w:rPr>
                  </w:pPr>
                  <w:r>
                    <w:rPr>
                      <w:rFonts w:ascii="Times New Roman"/>
                      <w:b/>
                      <w:sz w:val="18"/>
                    </w:rPr>
                    <w:t>Friends of Khasdobir</w:t>
                  </w:r>
                  <w:r>
                    <w:rPr>
                      <w:rFonts w:ascii="Times New Roman"/>
                      <w:sz w:val="18"/>
                    </w:rPr>
                    <w:t>. At Barclays Bank, Town Hall Square, Leicester, Branch. Sort Code: 20 49 17. Account no: 20587192</w:t>
                  </w:r>
                </w:p>
                <w:p>
                  <w:pPr>
                    <w:pStyle w:val="BodyText"/>
                    <w:spacing w:before="10"/>
                    <w:rPr>
                      <w:rFonts w:ascii="Times New Roman"/>
                      <w:sz w:val="17"/>
                    </w:rPr>
                  </w:pPr>
                </w:p>
                <w:p>
                  <w:pPr>
                    <w:spacing w:line="207" w:lineRule="exact" w:before="0"/>
                    <w:ind w:left="143" w:right="0" w:firstLine="0"/>
                    <w:jc w:val="left"/>
                    <w:rPr>
                      <w:rFonts w:ascii="Times New Roman" w:hAnsi="Times New Roman"/>
                      <w:sz w:val="18"/>
                    </w:rPr>
                  </w:pPr>
                  <w:r>
                    <w:rPr>
                      <w:rFonts w:ascii="Times New Roman" w:hAnsi="Times New Roman"/>
                      <w:sz w:val="18"/>
                    </w:rPr>
                    <w:t>The sum of £………… on …… ……………20……..</w:t>
                  </w:r>
                </w:p>
                <w:p>
                  <w:pPr>
                    <w:spacing w:line="207" w:lineRule="exact" w:before="0"/>
                    <w:ind w:left="143" w:right="0" w:firstLine="0"/>
                    <w:jc w:val="left"/>
                    <w:rPr>
                      <w:rFonts w:ascii="Times New Roman"/>
                      <w:sz w:val="18"/>
                    </w:rPr>
                  </w:pPr>
                  <w:r>
                    <w:rPr>
                      <w:rFonts w:ascii="Times New Roman"/>
                      <w:sz w:val="18"/>
                    </w:rPr>
                    <w:t>And thereafter the same amount on the same day each month until further notice.</w:t>
                  </w:r>
                </w:p>
                <w:p>
                  <w:pPr>
                    <w:pStyle w:val="BodyText"/>
                    <w:rPr>
                      <w:rFonts w:ascii="Times New Roman"/>
                      <w:sz w:val="18"/>
                    </w:rPr>
                  </w:pPr>
                </w:p>
                <w:p>
                  <w:pPr>
                    <w:pStyle w:val="BodyText"/>
                    <w:spacing w:before="1"/>
                    <w:rPr>
                      <w:rFonts w:ascii="Times New Roman"/>
                      <w:sz w:val="18"/>
                    </w:rPr>
                  </w:pPr>
                </w:p>
                <w:p>
                  <w:pPr>
                    <w:spacing w:before="0"/>
                    <w:ind w:left="143" w:right="0" w:firstLine="0"/>
                    <w:jc w:val="left"/>
                    <w:rPr>
                      <w:rFonts w:ascii="Times New Roman" w:hAnsi="Times New Roman"/>
                      <w:sz w:val="18"/>
                    </w:rPr>
                  </w:pPr>
                  <w:r>
                    <w:rPr>
                      <w:rFonts w:ascii="Times New Roman" w:hAnsi="Times New Roman"/>
                      <w:sz w:val="18"/>
                    </w:rPr>
                    <w:t>………………………..………………(Signature)</w:t>
                  </w:r>
                </w:p>
                <w:p>
                  <w:pPr>
                    <w:pStyle w:val="BodyText"/>
                    <w:spacing w:before="1"/>
                    <w:rPr>
                      <w:rFonts w:ascii="Times New Roman"/>
                      <w:sz w:val="18"/>
                    </w:rPr>
                  </w:pPr>
                </w:p>
                <w:p>
                  <w:pPr>
                    <w:spacing w:before="0"/>
                    <w:ind w:left="143" w:right="0" w:firstLine="0"/>
                    <w:jc w:val="left"/>
                    <w:rPr>
                      <w:rFonts w:ascii="Times New Roman" w:hAnsi="Times New Roman"/>
                      <w:sz w:val="18"/>
                    </w:rPr>
                  </w:pPr>
                  <w:r>
                    <w:rPr>
                      <w:rFonts w:ascii="Times New Roman" w:hAnsi="Times New Roman"/>
                      <w:sz w:val="18"/>
                    </w:rPr>
                    <w:t>…….…………….(date)</w:t>
                  </w:r>
                </w:p>
                <w:p>
                  <w:pPr>
                    <w:pStyle w:val="BodyText"/>
                    <w:spacing w:before="10"/>
                    <w:rPr>
                      <w:rFonts w:ascii="Times New Roman"/>
                      <w:sz w:val="17"/>
                    </w:rPr>
                  </w:pPr>
                </w:p>
                <w:p>
                  <w:pPr>
                    <w:spacing w:before="1"/>
                    <w:ind w:left="143" w:right="0" w:firstLine="0"/>
                    <w:jc w:val="left"/>
                    <w:rPr>
                      <w:rFonts w:ascii="Times New Roman" w:hAnsi="Times New Roman"/>
                      <w:sz w:val="18"/>
                    </w:rPr>
                  </w:pPr>
                  <w:r>
                    <w:rPr>
                      <w:rFonts w:ascii="Times New Roman" w:hAnsi="Times New Roman"/>
                      <w:sz w:val="18"/>
                    </w:rPr>
                    <w:t>.............. .…………………………….(Account No.)</w:t>
                  </w:r>
                </w:p>
              </w:txbxContent>
            </v:textbox>
            <v:stroke dashstyle="dot"/>
            <w10:wrap type="topAndBottom"/>
          </v:shape>
        </w:pict>
      </w:r>
    </w:p>
    <w:p>
      <w:pPr>
        <w:pStyle w:val="BodyText"/>
        <w:spacing w:before="3"/>
        <w:rPr>
          <w:rFonts w:ascii="Times New Roman"/>
        </w:rPr>
      </w:pPr>
    </w:p>
    <w:p>
      <w:pPr>
        <w:spacing w:before="67"/>
        <w:ind w:left="615" w:right="0" w:firstLine="0"/>
        <w:jc w:val="left"/>
        <w:rPr>
          <w:rFonts w:ascii="Times New Roman" w:hAnsi="Times New Roman"/>
          <w:b/>
          <w:sz w:val="20"/>
        </w:rPr>
      </w:pPr>
      <w:r>
        <w:rPr>
          <w:rFonts w:ascii="Times New Roman" w:hAnsi="Times New Roman"/>
          <w:b/>
          <w:sz w:val="20"/>
        </w:rPr>
        <w:t>C – Gift Aid</w:t>
      </w:r>
    </w:p>
    <w:p>
      <w:pPr>
        <w:spacing w:before="0"/>
        <w:ind w:left="615" w:right="633" w:firstLine="0"/>
        <w:jc w:val="left"/>
        <w:rPr>
          <w:rFonts w:ascii="Times New Roman"/>
          <w:b/>
          <w:sz w:val="20"/>
        </w:rPr>
      </w:pPr>
      <w:r>
        <w:rPr>
          <w:rFonts w:ascii="Times New Roman"/>
          <w:b/>
          <w:sz w:val="20"/>
        </w:rPr>
        <w:t>I am a UK taxpayer and would like Friends of Khasdobir to reclaim the tax I have paid on any donations I make to them.</w:t>
      </w:r>
    </w:p>
    <w:p>
      <w:pPr>
        <w:pStyle w:val="BodyText"/>
        <w:rPr>
          <w:rFonts w:ascii="Times New Roman"/>
          <w:b/>
          <w:sz w:val="20"/>
        </w:rPr>
      </w:pPr>
    </w:p>
    <w:p>
      <w:pPr>
        <w:pStyle w:val="BodyText"/>
        <w:spacing w:before="7"/>
        <w:rPr>
          <w:rFonts w:ascii="Times New Roman"/>
          <w:b/>
          <w:sz w:val="27"/>
        </w:rPr>
      </w:pPr>
    </w:p>
    <w:p>
      <w:pPr>
        <w:spacing w:before="0"/>
        <w:ind w:left="4935" w:right="0" w:firstLine="0"/>
        <w:jc w:val="left"/>
        <w:rPr>
          <w:rFonts w:ascii="Times New Roman" w:hAnsi="Times New Roman"/>
          <w:sz w:val="18"/>
        </w:rPr>
      </w:pPr>
      <w:r>
        <w:rPr>
          <w:rFonts w:ascii="Times New Roman" w:hAnsi="Times New Roman"/>
          <w:sz w:val="18"/>
        </w:rPr>
        <w:t>Signed ………………………………….</w:t>
      </w:r>
    </w:p>
    <w:p>
      <w:pPr>
        <w:pStyle w:val="BodyText"/>
        <w:spacing w:before="2"/>
        <w:rPr>
          <w:rFonts w:ascii="Times New Roman"/>
          <w:sz w:val="18"/>
        </w:rPr>
      </w:pPr>
    </w:p>
    <w:p>
      <w:pPr>
        <w:spacing w:before="0"/>
        <w:ind w:left="4935" w:right="0" w:firstLine="0"/>
        <w:jc w:val="left"/>
        <w:rPr>
          <w:rFonts w:ascii="Times New Roman" w:hAnsi="Times New Roman"/>
          <w:sz w:val="18"/>
        </w:rPr>
      </w:pPr>
      <w:r>
        <w:rPr>
          <w:rFonts w:ascii="Times New Roman" w:hAnsi="Times New Roman"/>
          <w:sz w:val="18"/>
        </w:rPr>
        <w:t>Date ……………………………</w:t>
      </w:r>
    </w:p>
    <w:p>
      <w:pPr>
        <w:pStyle w:val="BodyText"/>
        <w:rPr>
          <w:rFonts w:ascii="Times New Roman"/>
          <w:sz w:val="18"/>
        </w:rPr>
      </w:pPr>
    </w:p>
    <w:p>
      <w:pPr>
        <w:pStyle w:val="BodyText"/>
        <w:spacing w:before="5"/>
        <w:rPr>
          <w:rFonts w:ascii="Times New Roman"/>
        </w:rPr>
      </w:pPr>
    </w:p>
    <w:p>
      <w:pPr>
        <w:spacing w:before="0"/>
        <w:ind w:left="615" w:right="0" w:firstLine="0"/>
        <w:jc w:val="left"/>
        <w:rPr>
          <w:rFonts w:ascii="Times New Roman"/>
          <w:b/>
          <w:sz w:val="18"/>
        </w:rPr>
      </w:pPr>
      <w:r>
        <w:rPr>
          <w:rFonts w:ascii="Times New Roman"/>
          <w:b/>
          <w:sz w:val="18"/>
        </w:rPr>
        <w:t>Notes:</w:t>
      </w:r>
    </w:p>
    <w:p>
      <w:pPr>
        <w:pStyle w:val="BodyText"/>
        <w:spacing w:before="10"/>
        <w:rPr>
          <w:rFonts w:ascii="Times New Roman"/>
          <w:b/>
          <w:sz w:val="17"/>
        </w:rPr>
      </w:pPr>
    </w:p>
    <w:p>
      <w:pPr>
        <w:spacing w:before="0"/>
        <w:ind w:left="615" w:right="0" w:firstLine="0"/>
        <w:jc w:val="left"/>
        <w:rPr>
          <w:rFonts w:ascii="Times New Roman"/>
          <w:b/>
          <w:sz w:val="18"/>
        </w:rPr>
      </w:pPr>
      <w:r>
        <w:rPr>
          <w:rFonts w:ascii="Times New Roman"/>
          <w:b/>
          <w:sz w:val="18"/>
        </w:rPr>
        <w:t>This declaration is in force from the above date until it is cancelled. It need only be made once.</w:t>
      </w:r>
    </w:p>
    <w:p>
      <w:pPr>
        <w:pStyle w:val="BodyText"/>
        <w:spacing w:before="1"/>
        <w:rPr>
          <w:rFonts w:ascii="Times New Roman"/>
          <w:b/>
          <w:sz w:val="18"/>
        </w:rPr>
      </w:pPr>
    </w:p>
    <w:p>
      <w:pPr>
        <w:spacing w:before="0"/>
        <w:ind w:left="615" w:right="739" w:firstLine="0"/>
        <w:jc w:val="left"/>
        <w:rPr>
          <w:rFonts w:ascii="Times New Roman"/>
          <w:b/>
          <w:sz w:val="18"/>
        </w:rPr>
      </w:pPr>
      <w:r>
        <w:rPr>
          <w:rFonts w:ascii="Times New Roman"/>
          <w:b/>
          <w:sz w:val="18"/>
        </w:rPr>
        <w:t>You must pay in tax (income tax and capital gains tax added together), at least the total of all donations that you make to charities each year. The donation that you make to the Friends of Khasdobir, Bangladesh is included in this total.</w:t>
      </w:r>
    </w:p>
    <w:p>
      <w:pPr>
        <w:pStyle w:val="BodyText"/>
        <w:spacing w:before="1"/>
        <w:rPr>
          <w:rFonts w:ascii="Times New Roman"/>
          <w:b/>
          <w:sz w:val="18"/>
        </w:rPr>
      </w:pPr>
    </w:p>
    <w:p>
      <w:pPr>
        <w:spacing w:before="0"/>
        <w:ind w:left="615" w:right="633" w:firstLine="0"/>
        <w:jc w:val="left"/>
        <w:rPr>
          <w:rFonts w:ascii="Times New Roman"/>
          <w:b/>
          <w:sz w:val="18"/>
        </w:rPr>
      </w:pPr>
      <w:r>
        <w:rPr>
          <w:rFonts w:ascii="Times New Roman"/>
          <w:b/>
          <w:sz w:val="18"/>
        </w:rPr>
        <w:t>If your financial circumstances change, and you cease to pay income tax or capital gains tax at a level at least equal to the sum that you donate to all charities each year, then please let Friends of Khasdobir know by writing to the Treasurer.</w:t>
      </w:r>
    </w:p>
    <w:sectPr>
      <w:pgSz w:w="11900" w:h="16840"/>
      <w:pgMar w:header="0" w:footer="764" w:top="1440" w:bottom="960" w:left="94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Impact">
    <w:altName w:val="Impact"/>
    <w:charset w:val="0"/>
    <w:family w:val="swiss"/>
    <w:pitch w:val="variable"/>
  </w:font>
  <w:font w:name="Forte">
    <w:altName w:val="Forte"/>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598907pt;margin-top:792.806824pt;width:10pt;height:14pt;mso-position-horizontal-relative:page;mso-position-vertical-relative:page;z-index:-251941888" type="#_x0000_t202" filled="false" stroked="false">
          <v:textbox inset="0,0,0,0">
            <w:txbxContent>
              <w:p>
                <w:pPr>
                  <w:spacing w:line="254" w:lineRule="exact" w:before="0"/>
                  <w:ind w:left="40" w:right="0" w:firstLine="0"/>
                  <w:jc w:val="left"/>
                  <w:rPr>
                    <w:rFonts w:ascii="Times New Roman"/>
                    <w:sz w:val="24"/>
                  </w:rPr>
                </w:pPr>
                <w:r>
                  <w:rPr/>
                  <w:fldChar w:fldCharType="begin"/>
                </w:r>
                <w:r>
                  <w:rPr>
                    <w:rFonts w:ascii="Times New Roman"/>
                    <w:w w:val="99"/>
                    <w:sz w:val="24"/>
                  </w:rPr>
                  <w:instrText> PAGE </w:instrText>
                </w:r>
                <w:r>
                  <w:rPr/>
                  <w:fldChar w:fldCharType="separate"/>
                </w:r>
                <w:r>
                  <w:rPr/>
                  <w:t>2</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211" w:hanging="881"/>
      <w:outlineLvl w:val="1"/>
    </w:pPr>
    <w:rPr>
      <w:rFonts w:ascii="Arial Black" w:hAnsi="Arial Black" w:eastAsia="Arial Black" w:cs="Arial Black"/>
      <w:sz w:val="48"/>
      <w:szCs w:val="48"/>
      <w:lang w:val="en-US" w:eastAsia="en-US" w:bidi="en-US"/>
    </w:rPr>
  </w:style>
  <w:style w:styleId="Heading2" w:type="paragraph">
    <w:name w:val="Heading 2"/>
    <w:basedOn w:val="Normal"/>
    <w:uiPriority w:val="1"/>
    <w:qFormat/>
    <w:pPr>
      <w:ind w:left="353"/>
      <w:jc w:val="both"/>
      <w:outlineLvl w:val="2"/>
    </w:pPr>
    <w:rPr>
      <w:rFonts w:ascii="Arial" w:hAnsi="Arial" w:eastAsia="Arial" w:cs="Arial"/>
      <w:b/>
      <w:bCs/>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pbrune@olcs.net" TargetMode="External"/><Relationship Id="rId8" Type="http://schemas.openxmlformats.org/officeDocument/2006/relationships/hyperlink" Target="http://www.khasdobir.org.uk/" TargetMode="External"/><Relationship Id="rId9" Type="http://schemas.openxmlformats.org/officeDocument/2006/relationships/image" Target="media/image3.png"/><Relationship Id="rId10" Type="http://schemas.openxmlformats.org/officeDocument/2006/relationships/footer" Target="footer1.xm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dc:creator>
  <dc:title>Microsoft Word - Newsletter Winter 18.doc</dc:title>
  <dcterms:created xsi:type="dcterms:W3CDTF">2019-06-15T12:22:42Z</dcterms:created>
  <dcterms:modified xsi:type="dcterms:W3CDTF">2019-06-15T12:22:42Z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2018-01-05T00:00:00Z</vt:filetime>
  </property>
  <property fmtid="{D5CDD505-2E9C-101B-9397-08002B2CF9AE}" pid="3" name="Creator">
    <vt:lpwstr>PScript5.dll Version 5.2.2</vt:lpwstr>
  </property>
  <property fmtid="{D5CDD505-2E9C-101B-9397-08002B2CF9AE}" pid="4" name="LastSaved">
    <vt:filetime>2019-06-15T00:00:00Z</vt:filetime>
  </property>
</Properties>
</file>